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AC" w:rsidRPr="007A7B54" w:rsidRDefault="003404B2" w:rsidP="00E31168">
      <w:pPr>
        <w:spacing w:before="2040"/>
        <w:ind w:left="2160" w:firstLine="72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ILNAS/PSCQ</w:t>
      </w:r>
      <w:r w:rsidR="007A7B54" w:rsidRPr="007A7B54">
        <w:rPr>
          <w:rFonts w:ascii="Arial" w:hAnsi="Arial" w:cs="Arial"/>
          <w:b/>
          <w:sz w:val="40"/>
          <w:szCs w:val="40"/>
        </w:rPr>
        <w:t>/F</w:t>
      </w:r>
      <w:r w:rsidR="00C442AC" w:rsidRPr="007A7B54">
        <w:rPr>
          <w:rFonts w:ascii="Arial" w:hAnsi="Arial" w:cs="Arial"/>
          <w:b/>
          <w:sz w:val="40"/>
          <w:szCs w:val="40"/>
        </w:rPr>
        <w:t>001</w:t>
      </w:r>
      <w:r w:rsidR="009300E6" w:rsidRPr="007A7B54">
        <w:rPr>
          <w:rFonts w:ascii="Arial" w:hAnsi="Arial" w:cs="Arial"/>
          <w:b/>
          <w:sz w:val="40"/>
          <w:szCs w:val="40"/>
        </w:rPr>
        <w:t>B</w:t>
      </w:r>
    </w:p>
    <w:p w:rsidR="009300E6" w:rsidRDefault="00531E26" w:rsidP="00E31168">
      <w:pPr>
        <w:spacing w:before="120" w:after="120"/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Statement </w:t>
      </w:r>
      <w:r w:rsidR="009300E6">
        <w:rPr>
          <w:rFonts w:ascii="Arial" w:hAnsi="Arial" w:cs="Arial"/>
          <w:b/>
          <w:sz w:val="40"/>
          <w:szCs w:val="40"/>
        </w:rPr>
        <w:t>for</w:t>
      </w:r>
      <w:r w:rsidR="00E31168">
        <w:rPr>
          <w:rFonts w:ascii="Arial" w:hAnsi="Arial" w:cs="Arial"/>
          <w:b/>
          <w:sz w:val="40"/>
          <w:szCs w:val="40"/>
        </w:rPr>
        <w:t xml:space="preserve"> </w:t>
      </w:r>
      <w:r w:rsidR="001F31E9">
        <w:rPr>
          <w:rFonts w:ascii="Arial" w:hAnsi="Arial" w:cs="Arial"/>
          <w:b/>
          <w:sz w:val="40"/>
          <w:szCs w:val="40"/>
        </w:rPr>
        <w:t>Qualified Trust Service Providers</w:t>
      </w:r>
      <w:r w:rsidR="002E6D6D">
        <w:rPr>
          <w:rFonts w:ascii="Arial" w:hAnsi="Arial" w:cs="Arial"/>
          <w:b/>
          <w:sz w:val="40"/>
          <w:szCs w:val="40"/>
        </w:rPr>
        <w:t xml:space="preserve"> (</w:t>
      </w:r>
      <w:r w:rsidR="001F31E9" w:rsidRPr="00711CA9">
        <w:rPr>
          <w:rFonts w:ascii="Arial" w:hAnsi="Arial" w:cs="Arial"/>
          <w:b/>
          <w:i/>
          <w:sz w:val="40"/>
          <w:szCs w:val="40"/>
        </w:rPr>
        <w:t>QTSP</w:t>
      </w:r>
      <w:r w:rsidR="00A63F33" w:rsidRPr="00711CA9">
        <w:rPr>
          <w:rFonts w:ascii="Arial" w:hAnsi="Arial" w:cs="Arial"/>
          <w:b/>
          <w:i/>
          <w:sz w:val="40"/>
          <w:szCs w:val="40"/>
        </w:rPr>
        <w:t>s</w:t>
      </w:r>
      <w:r w:rsidR="002E6D6D">
        <w:rPr>
          <w:rFonts w:ascii="Arial" w:hAnsi="Arial" w:cs="Arial"/>
          <w:b/>
          <w:sz w:val="40"/>
          <w:szCs w:val="40"/>
        </w:rPr>
        <w:t>)</w:t>
      </w:r>
    </w:p>
    <w:p w:rsidR="00423E8A" w:rsidRDefault="00423E8A" w:rsidP="00423E8A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2E6D6D" w:rsidRPr="00423E8A" w:rsidRDefault="002E6D6D" w:rsidP="00423E8A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C442AC" w:rsidRPr="00C478FB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C478FB">
        <w:rPr>
          <w:rFonts w:ascii="Arial" w:hAnsi="Arial" w:cs="Arial"/>
          <w:sz w:val="28"/>
          <w:szCs w:val="28"/>
          <w:lang w:val="fr-FR"/>
        </w:rPr>
        <w:t xml:space="preserve">Modifications: </w:t>
      </w:r>
      <w:r w:rsidR="007C56BD" w:rsidRPr="00C478FB">
        <w:rPr>
          <w:rFonts w:ascii="Arial" w:hAnsi="Arial" w:cs="Arial"/>
          <w:sz w:val="28"/>
          <w:szCs w:val="28"/>
          <w:lang w:val="fr-FR"/>
        </w:rPr>
        <w:t>Minor modifications</w:t>
      </w:r>
    </w:p>
    <w:p w:rsidR="00C442AC" w:rsidRPr="00C478FB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C442AC" w:rsidRPr="00C478FB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2E6D6D" w:rsidRPr="00C478FB" w:rsidRDefault="002E6D6D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C442AC" w:rsidRPr="00C478FB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C442AC" w:rsidRPr="00C478FB" w:rsidRDefault="00BF71CA">
      <w:pPr>
        <w:jc w:val="right"/>
        <w:rPr>
          <w:rFonts w:ascii="Arial" w:hAnsi="Arial" w:cs="Arial"/>
          <w:lang w:val="fr-FR"/>
        </w:rPr>
      </w:pPr>
      <w:r w:rsidRPr="00C478FB">
        <w:rPr>
          <w:rFonts w:ascii="Arial" w:hAnsi="Arial" w:cs="Arial"/>
          <w:lang w:val="fr-FR"/>
        </w:rPr>
        <w:t>1, avenue du Swing</w:t>
      </w:r>
    </w:p>
    <w:p w:rsidR="00C442AC" w:rsidRPr="00B7402E" w:rsidRDefault="00BF71CA" w:rsidP="00BF71CA">
      <w:pPr>
        <w:jc w:val="right"/>
        <w:rPr>
          <w:rFonts w:ascii="Arial" w:hAnsi="Arial" w:cs="Arial"/>
          <w:lang w:val="fr-FR"/>
        </w:rPr>
      </w:pPr>
      <w:r w:rsidRPr="00B7402E">
        <w:rPr>
          <w:rFonts w:ascii="Arial" w:hAnsi="Arial" w:cs="Arial"/>
          <w:lang w:val="fr-FR"/>
        </w:rPr>
        <w:t>L-4367 Belvaux</w:t>
      </w:r>
    </w:p>
    <w:p w:rsidR="00C442AC" w:rsidRPr="00B7402E" w:rsidRDefault="00D7364E">
      <w:pPr>
        <w:jc w:val="right"/>
        <w:rPr>
          <w:rFonts w:ascii="Arial" w:hAnsi="Arial" w:cs="Arial"/>
          <w:lang w:val="fr-FR"/>
        </w:rPr>
      </w:pPr>
      <w:r w:rsidRPr="00B7402E">
        <w:rPr>
          <w:rFonts w:ascii="Arial" w:hAnsi="Arial" w:cs="Arial"/>
          <w:lang w:val="fr-FR"/>
        </w:rPr>
        <w:t>Tél:</w:t>
      </w:r>
      <w:r w:rsidR="00BF71CA" w:rsidRPr="00B7402E">
        <w:rPr>
          <w:rFonts w:ascii="Arial" w:hAnsi="Arial" w:cs="Arial"/>
          <w:lang w:val="fr-FR"/>
        </w:rPr>
        <w:t xml:space="preserve"> (+352) 247 743 - 5</w:t>
      </w:r>
      <w:r w:rsidRPr="00B7402E">
        <w:rPr>
          <w:rFonts w:ascii="Arial" w:hAnsi="Arial" w:cs="Arial"/>
          <w:lang w:val="fr-FR"/>
        </w:rPr>
        <w:t>0</w:t>
      </w:r>
    </w:p>
    <w:p w:rsidR="00C442AC" w:rsidRDefault="00BF71CA">
      <w:pPr>
        <w:jc w:val="right"/>
        <w:rPr>
          <w:rFonts w:ascii="Arial" w:hAnsi="Arial" w:cs="Arial"/>
          <w:lang w:val="fr-FR"/>
        </w:rPr>
      </w:pPr>
      <w:r w:rsidRPr="00B7402E">
        <w:rPr>
          <w:rFonts w:ascii="Arial" w:hAnsi="Arial" w:cs="Arial"/>
          <w:lang w:val="fr-FR"/>
        </w:rPr>
        <w:t xml:space="preserve">Fax: (+352) 247 943 </w:t>
      </w:r>
      <w:r w:rsidR="004172A0">
        <w:rPr>
          <w:rFonts w:ascii="Arial" w:hAnsi="Arial" w:cs="Arial"/>
          <w:lang w:val="fr-FR"/>
        </w:rPr>
        <w:t>-</w:t>
      </w:r>
      <w:r w:rsidRPr="00B7402E">
        <w:rPr>
          <w:rFonts w:ascii="Arial" w:hAnsi="Arial" w:cs="Arial"/>
          <w:lang w:val="fr-FR"/>
        </w:rPr>
        <w:t xml:space="preserve"> 50</w:t>
      </w:r>
    </w:p>
    <w:p w:rsidR="00CD5CBA" w:rsidRPr="00B7402E" w:rsidRDefault="00CD5CBA">
      <w:pPr>
        <w:jc w:val="right"/>
        <w:rPr>
          <w:rFonts w:ascii="Arial" w:hAnsi="Arial" w:cs="Arial"/>
          <w:lang w:val="fr-FR"/>
        </w:rPr>
      </w:pPr>
    </w:p>
    <w:p w:rsidR="00C442AC" w:rsidRDefault="00FC21BB" w:rsidP="00516EB2">
      <w:pPr>
        <w:jc w:val="right"/>
        <w:rPr>
          <w:rFonts w:ascii="Arial" w:hAnsi="Arial" w:cs="Arial"/>
          <w:lang w:val="fr-FR"/>
        </w:rPr>
      </w:pPr>
      <w:hyperlink r:id="rId9" w:history="1">
        <w:r w:rsidR="00516EB2" w:rsidRPr="00212DB6">
          <w:rPr>
            <w:rStyle w:val="Hyperlink"/>
            <w:rFonts w:ascii="Arial" w:hAnsi="Arial" w:cs="Arial"/>
            <w:lang w:val="fr-FR"/>
          </w:rPr>
          <w:t>confiance-numerique@ilnas.etat.lu</w:t>
        </w:r>
      </w:hyperlink>
    </w:p>
    <w:p w:rsidR="00516EB2" w:rsidRPr="007C56BD" w:rsidRDefault="00FC21BB" w:rsidP="00516EB2">
      <w:pPr>
        <w:jc w:val="right"/>
        <w:rPr>
          <w:rFonts w:ascii="Arial" w:hAnsi="Arial" w:cs="Arial"/>
        </w:rPr>
      </w:pPr>
      <w:hyperlink r:id="rId10" w:history="1">
        <w:r w:rsidR="00C03A35" w:rsidRPr="007C56BD">
          <w:rPr>
            <w:rStyle w:val="Hyperlink"/>
            <w:rFonts w:ascii="Arial" w:hAnsi="Arial" w:cs="Arial"/>
          </w:rPr>
          <w:t>www.portail-qualite.lu</w:t>
        </w:r>
      </w:hyperlink>
      <w:r w:rsidR="005B4AB7" w:rsidRPr="007C56BD">
        <w:rPr>
          <w:rFonts w:ascii="Arial" w:hAnsi="Arial" w:cs="Arial"/>
        </w:rPr>
        <w:t xml:space="preserve"> </w:t>
      </w:r>
    </w:p>
    <w:p w:rsidR="00516EB2" w:rsidRPr="007C56BD" w:rsidRDefault="00516EB2" w:rsidP="00516EB2">
      <w:pPr>
        <w:jc w:val="right"/>
        <w:rPr>
          <w:rFonts w:ascii="Arial" w:hAnsi="Arial" w:cs="Arial"/>
        </w:rPr>
      </w:pPr>
    </w:p>
    <w:p w:rsidR="002E6D6D" w:rsidRPr="007C56BD" w:rsidRDefault="002E6D6D">
      <w:pPr>
        <w:tabs>
          <w:tab w:val="right" w:pos="9000"/>
        </w:tabs>
        <w:jc w:val="center"/>
        <w:rPr>
          <w:rFonts w:ascii="Arial" w:hAnsi="Arial" w:cs="Arial"/>
        </w:rPr>
      </w:pPr>
    </w:p>
    <w:p w:rsidR="002E6D6D" w:rsidRPr="007C56BD" w:rsidRDefault="002E6D6D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516EB2" w:rsidRPr="007C56BD" w:rsidRDefault="00516EB2">
      <w:pPr>
        <w:tabs>
          <w:tab w:val="right" w:pos="9000"/>
        </w:tabs>
        <w:jc w:val="center"/>
        <w:rPr>
          <w:rFonts w:ascii="Arial" w:hAnsi="Arial" w:cs="Arial"/>
        </w:rPr>
      </w:pPr>
    </w:p>
    <w:p w:rsidR="00C442AC" w:rsidRPr="007C56BD" w:rsidRDefault="00E57A78">
      <w:pPr>
        <w:tabs>
          <w:tab w:val="right" w:pos="9000"/>
        </w:tabs>
        <w:jc w:val="center"/>
        <w:rPr>
          <w:rFonts w:ascii="Arial" w:hAnsi="Arial" w:cs="Arial"/>
        </w:rPr>
      </w:pPr>
      <w:r w:rsidRPr="007C56BD">
        <w:rPr>
          <w:rFonts w:ascii="Arial" w:hAnsi="Arial" w:cs="Arial"/>
        </w:rPr>
        <w:tab/>
      </w:r>
    </w:p>
    <w:p w:rsidR="00531E26" w:rsidRPr="007C56BD" w:rsidRDefault="00AE5DBF" w:rsidP="000502F0">
      <w:pPr>
        <w:pStyle w:val="Foo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EB365" wp14:editId="1DE51896">
                <wp:simplePos x="0" y="0"/>
                <wp:positionH relativeFrom="column">
                  <wp:posOffset>233045</wp:posOffset>
                </wp:positionH>
                <wp:positionV relativeFrom="paragraph">
                  <wp:posOffset>7500620</wp:posOffset>
                </wp:positionV>
                <wp:extent cx="294640" cy="2075180"/>
                <wp:effectExtent l="13970" t="13970" r="5715" b="63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84" w:rsidRDefault="00A14E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 no. 003B, Version 03, 21.09.2010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6EB3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.35pt;margin-top:590.6pt;width:23.2pt;height:1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">
                <v:textbox style="layout-flow:vertical;mso-layout-flow-alt:bottom-to-top">
                  <w:txbxContent>
                    <w:p w:rsidR="00A14E84" w:rsidRDefault="00A14E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Form no. 003B, Version 03, 21.09.2010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D05BC" wp14:editId="3801F5EF">
                <wp:simplePos x="0" y="0"/>
                <wp:positionH relativeFrom="column">
                  <wp:posOffset>233045</wp:posOffset>
                </wp:positionH>
                <wp:positionV relativeFrom="paragraph">
                  <wp:posOffset>7500620</wp:posOffset>
                </wp:positionV>
                <wp:extent cx="294640" cy="2075180"/>
                <wp:effectExtent l="13970" t="13970" r="571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84" w:rsidRDefault="00A14E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 no. 003B, Version 03, 21.09.2010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ED05BC" id="Text Box 9" o:spid="_x0000_s1027" type="#_x0000_t202" style="position:absolute;margin-left:18.35pt;margin-top:590.6pt;width:23.2pt;height:1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">
                <v:textbox style="layout-flow:vertical;mso-layout-flow-alt:bottom-to-top">
                  <w:txbxContent>
                    <w:p w:rsidR="00A14E84" w:rsidRDefault="00A14E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Form no. 003B, Version 03, 21.09.2010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49662" wp14:editId="684A0F28">
                <wp:simplePos x="0" y="0"/>
                <wp:positionH relativeFrom="column">
                  <wp:posOffset>233045</wp:posOffset>
                </wp:positionH>
                <wp:positionV relativeFrom="paragraph">
                  <wp:posOffset>7500620</wp:posOffset>
                </wp:positionV>
                <wp:extent cx="294640" cy="2075180"/>
                <wp:effectExtent l="13970" t="13970" r="5715" b="63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84" w:rsidRDefault="00A14E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 no. 003B, Version 03, 21.09.2010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449662" id="Text Box 10" o:spid="_x0000_s1028" type="#_x0000_t202" style="position:absolute;margin-left:18.35pt;margin-top:590.6pt;width:23.2pt;height:1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">
                <v:textbox style="layout-flow:vertical;mso-layout-flow-alt:bottom-to-top">
                  <w:txbxContent>
                    <w:p w:rsidR="00A14E84" w:rsidRDefault="00A14E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Form no. 003B, Version 03, 21.09.2010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5E66" wp14:editId="00166C57">
                <wp:simplePos x="0" y="0"/>
                <wp:positionH relativeFrom="column">
                  <wp:posOffset>233045</wp:posOffset>
                </wp:positionH>
                <wp:positionV relativeFrom="paragraph">
                  <wp:posOffset>7500620</wp:posOffset>
                </wp:positionV>
                <wp:extent cx="294640" cy="2075180"/>
                <wp:effectExtent l="13970" t="13970" r="5715" b="63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84" w:rsidRDefault="00A14E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 no. 003B, Version 03, 21.09.2010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345E66" id="Text Box 11" o:spid="_x0000_s1029" type="#_x0000_t202" style="position:absolute;margin-left:18.35pt;margin-top:590.6pt;width:23.2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">
                <v:textbox style="layout-flow:vertical;mso-layout-flow-alt:bottom-to-top">
                  <w:txbxContent>
                    <w:p w:rsidR="00A14E84" w:rsidRDefault="00A14E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Form no. 003B, Version 03, 21.09.2010</w:t>
                      </w:r>
                    </w:p>
                  </w:txbxContent>
                </v:textbox>
              </v:shape>
            </w:pict>
          </mc:Fallback>
        </mc:AlternateContent>
      </w:r>
      <w:r w:rsidR="00531E26" w:rsidRPr="007C56BD">
        <w:rPr>
          <w:b/>
          <w:sz w:val="20"/>
          <w:szCs w:val="20"/>
        </w:rPr>
        <w:br w:type="page"/>
      </w:r>
    </w:p>
    <w:p w:rsidR="00C442AC" w:rsidRPr="007F790A" w:rsidRDefault="00C66625" w:rsidP="00880C22">
      <w:pPr>
        <w:pStyle w:val="Heading3"/>
        <w:spacing w:after="240"/>
        <w:jc w:val="both"/>
        <w:rPr>
          <w:bCs w:val="0"/>
          <w:color w:val="0000FF"/>
          <w:sz w:val="22"/>
          <w:szCs w:val="22"/>
          <w:lang w:val="en-GB"/>
        </w:rPr>
      </w:pPr>
      <w:r w:rsidRPr="007F790A">
        <w:rPr>
          <w:b w:val="0"/>
          <w:sz w:val="22"/>
          <w:szCs w:val="22"/>
          <w:lang w:val="en-GB"/>
        </w:rPr>
        <w:lastRenderedPageBreak/>
        <w:t xml:space="preserve">Document to be completed, </w:t>
      </w:r>
      <w:r w:rsidR="004E6EE3">
        <w:rPr>
          <w:b w:val="0"/>
          <w:sz w:val="22"/>
          <w:szCs w:val="22"/>
          <w:lang w:val="en-GB"/>
        </w:rPr>
        <w:t>dated</w:t>
      </w:r>
      <w:r w:rsidR="00334557">
        <w:rPr>
          <w:b w:val="0"/>
          <w:sz w:val="22"/>
          <w:szCs w:val="22"/>
          <w:lang w:val="en-GB"/>
        </w:rPr>
        <w:t>,</w:t>
      </w:r>
      <w:r w:rsidR="0051579E">
        <w:rPr>
          <w:b w:val="0"/>
          <w:sz w:val="22"/>
          <w:szCs w:val="22"/>
          <w:lang w:val="en-GB"/>
        </w:rPr>
        <w:t xml:space="preserve"> and </w:t>
      </w:r>
      <w:r w:rsidRPr="007F790A">
        <w:rPr>
          <w:b w:val="0"/>
          <w:sz w:val="22"/>
          <w:szCs w:val="22"/>
          <w:lang w:val="en-GB"/>
        </w:rPr>
        <w:t>sign</w:t>
      </w:r>
      <w:r w:rsidR="00C504EA">
        <w:rPr>
          <w:b w:val="0"/>
          <w:sz w:val="22"/>
          <w:szCs w:val="22"/>
          <w:lang w:val="en-GB"/>
        </w:rPr>
        <w:t xml:space="preserve">ed and returned to the </w:t>
      </w:r>
      <w:r w:rsidRPr="007F790A">
        <w:rPr>
          <w:b w:val="0"/>
          <w:sz w:val="22"/>
          <w:szCs w:val="22"/>
          <w:lang w:val="en-GB"/>
        </w:rPr>
        <w:t>ILNAS</w:t>
      </w:r>
      <w:r w:rsidR="00C504EA">
        <w:rPr>
          <w:b w:val="0"/>
          <w:sz w:val="22"/>
          <w:szCs w:val="22"/>
          <w:lang w:val="en-GB"/>
        </w:rPr>
        <w:t>- Digital trust department</w:t>
      </w:r>
      <w:r w:rsidRPr="007F790A">
        <w:rPr>
          <w:b w:val="0"/>
          <w:sz w:val="22"/>
          <w:szCs w:val="22"/>
          <w:lang w:val="en-GB"/>
        </w:rPr>
        <w:t xml:space="preserve"> for each </w:t>
      </w:r>
      <w:r w:rsidR="00D523E7">
        <w:rPr>
          <w:sz w:val="22"/>
          <w:szCs w:val="22"/>
          <w:lang w:val="en-GB"/>
        </w:rPr>
        <w:t>notification to provide qualified trust services</w:t>
      </w:r>
      <w:r w:rsidR="00202854" w:rsidRPr="007F790A">
        <w:rPr>
          <w:b w:val="0"/>
          <w:sz w:val="22"/>
          <w:szCs w:val="22"/>
          <w:lang w:val="en-GB"/>
        </w:rPr>
        <w:t>.</w:t>
      </w:r>
      <w:r w:rsidRPr="007F790A">
        <w:rPr>
          <w:b w:val="0"/>
          <w:sz w:val="22"/>
          <w:szCs w:val="22"/>
          <w:lang w:val="en-GB"/>
        </w:rPr>
        <w:t xml:space="preserve"> </w:t>
      </w:r>
      <w:r w:rsidR="00E31168" w:rsidRPr="007F790A">
        <w:rPr>
          <w:sz w:val="22"/>
          <w:szCs w:val="22"/>
          <w:lang w:val="en-GB"/>
        </w:rPr>
        <w:t>The general supervision</w:t>
      </w:r>
      <w:r w:rsidR="00C442AC" w:rsidRPr="007F790A">
        <w:rPr>
          <w:sz w:val="22"/>
          <w:szCs w:val="22"/>
          <w:lang w:val="en-GB"/>
        </w:rPr>
        <w:t xml:space="preserve"> proce</w:t>
      </w:r>
      <w:r w:rsidR="007F790A">
        <w:rPr>
          <w:sz w:val="22"/>
          <w:szCs w:val="22"/>
          <w:lang w:val="en-GB"/>
        </w:rPr>
        <w:t xml:space="preserve">ss is described in the document </w:t>
      </w:r>
      <w:r w:rsidR="00D523E7">
        <w:rPr>
          <w:sz w:val="22"/>
          <w:szCs w:val="22"/>
          <w:lang w:val="en-GB"/>
        </w:rPr>
        <w:t>“</w:t>
      </w:r>
      <w:r w:rsidR="007A7B54">
        <w:rPr>
          <w:sz w:val="22"/>
          <w:szCs w:val="22"/>
          <w:lang w:val="en-GB"/>
        </w:rPr>
        <w:t>ILNAS/QTSP/</w:t>
      </w:r>
      <w:r w:rsidR="00C442AC" w:rsidRPr="007F790A">
        <w:rPr>
          <w:sz w:val="22"/>
          <w:szCs w:val="22"/>
          <w:lang w:val="en-GB"/>
        </w:rPr>
        <w:t>P</w:t>
      </w:r>
      <w:r w:rsidR="007A7B54">
        <w:rPr>
          <w:sz w:val="22"/>
          <w:szCs w:val="22"/>
          <w:lang w:val="en-GB"/>
        </w:rPr>
        <w:t>r</w:t>
      </w:r>
      <w:r w:rsidR="00C442AC" w:rsidRPr="007F790A">
        <w:rPr>
          <w:sz w:val="22"/>
          <w:szCs w:val="22"/>
          <w:lang w:val="en-GB"/>
        </w:rPr>
        <w:t>001</w:t>
      </w:r>
      <w:r w:rsidR="00D523E7">
        <w:rPr>
          <w:sz w:val="22"/>
          <w:szCs w:val="22"/>
          <w:lang w:val="en-GB"/>
        </w:rPr>
        <w:t xml:space="preserve"> – S</w:t>
      </w:r>
      <w:r w:rsidR="00880C22" w:rsidRPr="00880C22">
        <w:rPr>
          <w:sz w:val="22"/>
          <w:szCs w:val="22"/>
          <w:lang w:val="en-GB"/>
        </w:rPr>
        <w:t xml:space="preserve">upervision of </w:t>
      </w:r>
      <w:r w:rsidR="001F31E9">
        <w:rPr>
          <w:sz w:val="22"/>
          <w:szCs w:val="22"/>
          <w:lang w:val="en-GB"/>
        </w:rPr>
        <w:t>Qualified Trust Service Providers</w:t>
      </w:r>
      <w:r w:rsidR="00880C22" w:rsidRPr="00880C22">
        <w:rPr>
          <w:sz w:val="22"/>
          <w:szCs w:val="22"/>
          <w:lang w:val="en-GB"/>
        </w:rPr>
        <w:t xml:space="preserve"> (</w:t>
      </w:r>
      <w:r w:rsidR="001F31E9">
        <w:rPr>
          <w:sz w:val="22"/>
          <w:szCs w:val="22"/>
          <w:lang w:val="en-GB"/>
        </w:rPr>
        <w:t>QTSP</w:t>
      </w:r>
      <w:r w:rsidR="00D523E7">
        <w:rPr>
          <w:sz w:val="22"/>
          <w:szCs w:val="22"/>
          <w:lang w:val="en-GB"/>
        </w:rPr>
        <w:t>s</w:t>
      </w:r>
      <w:r w:rsidR="00880C22" w:rsidRPr="00880C22">
        <w:rPr>
          <w:sz w:val="22"/>
          <w:szCs w:val="22"/>
          <w:lang w:val="en-GB"/>
        </w:rPr>
        <w:t>)</w:t>
      </w:r>
      <w:r w:rsidR="00880C22">
        <w:rPr>
          <w:sz w:val="22"/>
          <w:szCs w:val="22"/>
          <w:lang w:val="en-GB"/>
        </w:rPr>
        <w:t>”</w:t>
      </w:r>
      <w:r w:rsidR="00D523E7">
        <w:rPr>
          <w:sz w:val="22"/>
          <w:szCs w:val="22"/>
          <w:lang w:val="en-GB"/>
        </w:rPr>
        <w:t>.</w:t>
      </w:r>
      <w:r w:rsidR="00C442AC" w:rsidRPr="007F790A">
        <w:rPr>
          <w:sz w:val="22"/>
          <w:szCs w:val="22"/>
          <w:lang w:val="en-GB"/>
        </w:rPr>
        <w:t xml:space="preserve"> </w:t>
      </w:r>
    </w:p>
    <w:p w:rsidR="00C442AC" w:rsidRPr="007F790A" w:rsidRDefault="00E31168">
      <w:pPr>
        <w:pStyle w:val="BodyText3"/>
        <w:rPr>
          <w:rFonts w:ascii="Arial" w:hAnsi="Arial" w:cs="Arial"/>
          <w:snapToGrid w:val="0"/>
          <w:sz w:val="22"/>
          <w:szCs w:val="22"/>
          <w:lang w:val="en-GB" w:eastAsia="en-GB"/>
        </w:rPr>
      </w:pPr>
      <w:r w:rsidRPr="007F790A">
        <w:rPr>
          <w:rFonts w:ascii="Arial" w:hAnsi="Arial" w:cs="Arial"/>
          <w:snapToGrid w:val="0"/>
          <w:sz w:val="22"/>
          <w:szCs w:val="22"/>
          <w:lang w:val="en-GB" w:eastAsia="en-GB"/>
        </w:rPr>
        <w:t>I wish to have my certified organization</w:t>
      </w:r>
      <w:r w:rsidR="00AF2EAA">
        <w:rPr>
          <w:rFonts w:ascii="Arial" w:hAnsi="Arial" w:cs="Arial"/>
          <w:snapToGrid w:val="0"/>
          <w:sz w:val="22"/>
          <w:szCs w:val="22"/>
          <w:lang w:val="en-GB" w:eastAsia="en-GB"/>
        </w:rPr>
        <w:t>, established in Luxembourg,</w:t>
      </w:r>
      <w:r w:rsidRPr="007F790A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supervised</w:t>
      </w:r>
      <w:r w:rsidR="00C442AC" w:rsidRPr="007F790A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for the </w:t>
      </w:r>
      <w:r w:rsidR="00843EB9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trust </w:t>
      </w:r>
      <w:r w:rsidR="00C442AC" w:rsidRPr="007F790A">
        <w:rPr>
          <w:rFonts w:ascii="Arial" w:hAnsi="Arial" w:cs="Arial"/>
          <w:snapToGrid w:val="0"/>
          <w:sz w:val="22"/>
          <w:szCs w:val="22"/>
          <w:lang w:val="en-GB" w:eastAsia="en-GB"/>
        </w:rPr>
        <w:t>services</w:t>
      </w:r>
      <w:r w:rsidR="00132CE2">
        <w:rPr>
          <w:rFonts w:ascii="Arial" w:hAnsi="Arial" w:cs="Arial"/>
          <w:snapToGrid w:val="0"/>
          <w:sz w:val="22"/>
          <w:szCs w:val="22"/>
          <w:lang w:val="en-GB" w:eastAsia="en-GB"/>
        </w:rPr>
        <w:t>indicated in the notification form ILNAS/PSCQ/F001A</w:t>
      </w:r>
      <w:r w:rsidR="00C442AC" w:rsidRPr="007F790A">
        <w:rPr>
          <w:rFonts w:ascii="Arial" w:hAnsi="Arial" w:cs="Arial"/>
          <w:snapToGrid w:val="0"/>
          <w:sz w:val="22"/>
          <w:szCs w:val="22"/>
          <w:lang w:val="en-GB" w:eastAsia="en-GB"/>
        </w:rPr>
        <w:t>.</w:t>
      </w:r>
    </w:p>
    <w:p w:rsidR="00C442AC" w:rsidRPr="007F790A" w:rsidRDefault="00A03A85">
      <w:pPr>
        <w:pStyle w:val="BodyText3"/>
        <w:rPr>
          <w:rFonts w:ascii="Arial" w:hAnsi="Arial" w:cs="Arial"/>
          <w:b/>
          <w:snapToGrid w:val="0"/>
          <w:sz w:val="22"/>
          <w:szCs w:val="22"/>
          <w:lang w:val="en-GB" w:eastAsia="en-GB"/>
        </w:rPr>
      </w:pPr>
      <w:r w:rsidRPr="007F790A">
        <w:rPr>
          <w:rFonts w:ascii="Arial" w:hAnsi="Arial" w:cs="Arial"/>
          <w:b/>
          <w:snapToGrid w:val="0"/>
          <w:sz w:val="22"/>
          <w:szCs w:val="22"/>
          <w:lang w:val="en-GB" w:eastAsia="en-GB"/>
        </w:rPr>
        <w:t>In the frame</w:t>
      </w:r>
      <w:r w:rsidR="00C442AC" w:rsidRPr="007F790A">
        <w:rPr>
          <w:rFonts w:ascii="Arial" w:hAnsi="Arial" w:cs="Arial"/>
          <w:b/>
          <w:snapToGrid w:val="0"/>
          <w:sz w:val="22"/>
          <w:szCs w:val="22"/>
          <w:lang w:val="en-GB" w:eastAsia="en-GB"/>
        </w:rPr>
        <w:t xml:space="preserve"> of this </w:t>
      </w:r>
      <w:r w:rsidR="00A13A50">
        <w:rPr>
          <w:rFonts w:ascii="Arial" w:hAnsi="Arial" w:cs="Arial"/>
          <w:b/>
          <w:snapToGrid w:val="0"/>
          <w:sz w:val="22"/>
          <w:szCs w:val="22"/>
          <w:lang w:val="en-GB" w:eastAsia="en-GB"/>
        </w:rPr>
        <w:t>supervision</w:t>
      </w:r>
      <w:r w:rsidR="00C442AC" w:rsidRPr="007F790A">
        <w:rPr>
          <w:rFonts w:ascii="Arial" w:hAnsi="Arial" w:cs="Arial"/>
          <w:b/>
          <w:snapToGrid w:val="0"/>
          <w:sz w:val="22"/>
          <w:szCs w:val="22"/>
          <w:lang w:val="en-GB" w:eastAsia="en-GB"/>
        </w:rPr>
        <w:t>:</w:t>
      </w:r>
    </w:p>
    <w:p w:rsidR="00C442AC" w:rsidRDefault="00C442A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 xml:space="preserve">I declare </w:t>
      </w:r>
      <w:r w:rsidR="00C66625" w:rsidRPr="007F790A">
        <w:rPr>
          <w:rFonts w:ascii="Arial" w:hAnsi="Arial" w:cs="Arial"/>
          <w:sz w:val="22"/>
          <w:szCs w:val="22"/>
          <w:lang w:val="en-GB"/>
        </w:rPr>
        <w:t>to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comply with current legislation, in particular on the sub</w:t>
      </w:r>
      <w:r w:rsidR="00C03A35">
        <w:rPr>
          <w:rFonts w:ascii="Arial" w:hAnsi="Arial" w:cs="Arial"/>
          <w:sz w:val="22"/>
          <w:szCs w:val="22"/>
          <w:lang w:val="en-GB"/>
        </w:rPr>
        <w:t>ject of rights of establishment.</w:t>
      </w:r>
    </w:p>
    <w:p w:rsidR="00E163D6" w:rsidRDefault="00E163D6" w:rsidP="00C03A3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declare to know and to respect the supervision system and the functioning of </w:t>
      </w:r>
      <w:r w:rsidR="00C504EA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ILNAS</w:t>
      </w:r>
      <w:r w:rsidR="00C504EA">
        <w:rPr>
          <w:rFonts w:ascii="Arial" w:hAnsi="Arial" w:cs="Arial"/>
          <w:sz w:val="22"/>
          <w:szCs w:val="22"/>
          <w:lang w:val="en-GB"/>
        </w:rPr>
        <w:t xml:space="preserve"> – Digital trust department</w:t>
      </w:r>
      <w:r>
        <w:rPr>
          <w:rFonts w:ascii="Arial" w:hAnsi="Arial" w:cs="Arial"/>
          <w:sz w:val="22"/>
          <w:szCs w:val="22"/>
          <w:lang w:val="en-GB"/>
        </w:rPr>
        <w:t xml:space="preserve"> according to the documents available on the internet site </w:t>
      </w:r>
      <w:r w:rsidR="00C03A35" w:rsidRPr="00C03A35">
        <w:rPr>
          <w:rFonts w:ascii="Arial" w:hAnsi="Arial" w:cs="Arial"/>
          <w:sz w:val="22"/>
          <w:szCs w:val="22"/>
          <w:lang w:val="en-GB"/>
        </w:rPr>
        <w:t>www.portail-qualite.lu</w:t>
      </w:r>
      <w:r w:rsidR="00C03A35">
        <w:rPr>
          <w:rFonts w:ascii="Arial" w:hAnsi="Arial" w:cs="Arial"/>
          <w:sz w:val="22"/>
          <w:szCs w:val="22"/>
          <w:lang w:val="en-GB"/>
        </w:rPr>
        <w:t>.</w:t>
      </w:r>
    </w:p>
    <w:p w:rsidR="00E31168" w:rsidRPr="007F790A" w:rsidRDefault="00E31168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I declare to agree to supervision and to cooperate verifying conformity to</w:t>
      </w:r>
      <w:r w:rsidR="004172A0">
        <w:rPr>
          <w:rFonts w:ascii="Arial" w:hAnsi="Arial" w:cs="Arial"/>
          <w:sz w:val="22"/>
          <w:szCs w:val="22"/>
          <w:lang w:val="en-GB"/>
        </w:rPr>
        <w:t xml:space="preserve"> </w:t>
      </w:r>
      <w:r w:rsidR="000B78E0">
        <w:rPr>
          <w:rFonts w:ascii="Arial" w:hAnsi="Arial" w:cs="Arial"/>
          <w:sz w:val="22"/>
          <w:szCs w:val="22"/>
          <w:lang w:val="en-GB"/>
        </w:rPr>
        <w:t>the eIDAS Regulation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. This cooperation includes, among other items, the following: </w:t>
      </w:r>
    </w:p>
    <w:p w:rsidR="00E31168" w:rsidRPr="007F790A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I declare to provide a copy of the certificate of the conformity assessment and the final conformity assessment report;</w:t>
      </w:r>
    </w:p>
    <w:p w:rsidR="00E31168" w:rsidRPr="007F790A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I declare to provide the dates of the conformity assessment;</w:t>
      </w:r>
    </w:p>
    <w:p w:rsidR="00E31168" w:rsidRPr="007F790A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I declare to provide information, documents and records necessary to the assessment and to maintain</w:t>
      </w:r>
      <w:r w:rsidR="00025EA3">
        <w:rPr>
          <w:rFonts w:ascii="Arial" w:hAnsi="Arial" w:cs="Arial"/>
          <w:sz w:val="22"/>
          <w:szCs w:val="22"/>
          <w:lang w:val="en-GB"/>
        </w:rPr>
        <w:t xml:space="preserve"> the </w:t>
      </w:r>
      <w:r w:rsidR="00337372">
        <w:rPr>
          <w:rFonts w:ascii="Arial" w:hAnsi="Arial" w:cs="Arial"/>
          <w:sz w:val="22"/>
          <w:szCs w:val="22"/>
          <w:lang w:val="en-GB"/>
        </w:rPr>
        <w:t>qualified</w:t>
      </w:r>
      <w:r w:rsidR="00025EA3">
        <w:rPr>
          <w:rFonts w:ascii="Arial" w:hAnsi="Arial" w:cs="Arial"/>
          <w:sz w:val="22"/>
          <w:szCs w:val="22"/>
          <w:lang w:val="en-GB"/>
        </w:rPr>
        <w:t xml:space="preserve"> status;</w:t>
      </w:r>
    </w:p>
    <w:p w:rsidR="00E31168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I declare to ad</w:t>
      </w:r>
      <w:r w:rsidR="00025EA3">
        <w:rPr>
          <w:rFonts w:ascii="Arial" w:hAnsi="Arial" w:cs="Arial"/>
          <w:sz w:val="22"/>
          <w:szCs w:val="22"/>
          <w:lang w:val="en-GB"/>
        </w:rPr>
        <w:t>here to the supervision program;</w:t>
      </w:r>
    </w:p>
    <w:p w:rsidR="00FA4F7D" w:rsidRDefault="00FA4F7D" w:rsidP="00FA4F7D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 xml:space="preserve">I declare to facilitate cooperation with the Digital trust department </w:t>
      </w:r>
      <w:r w:rsidR="00777375">
        <w:rPr>
          <w:rFonts w:ascii="Arial" w:hAnsi="Arial" w:cs="Arial"/>
          <w:sz w:val="22"/>
          <w:szCs w:val="22"/>
          <w:lang w:val="en-GB"/>
        </w:rPr>
        <w:t xml:space="preserve">regarding the 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</w:t>
      </w:r>
      <w:r w:rsidR="00CA2C48">
        <w:rPr>
          <w:rFonts w:ascii="Arial" w:hAnsi="Arial" w:cs="Arial"/>
          <w:sz w:val="22"/>
          <w:szCs w:val="22"/>
          <w:lang w:val="en-GB"/>
        </w:rPr>
        <w:t>supervision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of </w:t>
      </w:r>
      <w:r w:rsidR="00CA2C48">
        <w:rPr>
          <w:rFonts w:ascii="Arial" w:hAnsi="Arial" w:cs="Arial"/>
          <w:sz w:val="22"/>
          <w:szCs w:val="22"/>
          <w:lang w:val="en-GB"/>
        </w:rPr>
        <w:t xml:space="preserve">trust 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services </w:t>
      </w:r>
      <w:r w:rsidR="00B207FA">
        <w:rPr>
          <w:rFonts w:ascii="Arial" w:hAnsi="Arial" w:cs="Arial"/>
          <w:sz w:val="22"/>
          <w:szCs w:val="22"/>
          <w:lang w:val="en-GB"/>
        </w:rPr>
        <w:t>offered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by the </w:t>
      </w:r>
      <w:r>
        <w:rPr>
          <w:rFonts w:ascii="Arial" w:hAnsi="Arial" w:cs="Arial"/>
          <w:sz w:val="22"/>
          <w:szCs w:val="22"/>
          <w:lang w:val="en-GB"/>
        </w:rPr>
        <w:t>TSP;In case all of the trust service provider’s activities are performed in Luxembourg:</w:t>
      </w:r>
    </w:p>
    <w:p w:rsidR="00F66486" w:rsidRPr="00FA4F7D" w:rsidRDefault="00FA4F7D" w:rsidP="004172A0">
      <w:pPr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 xml:space="preserve">I declare to guarantee Digital trust department supervision teams access to </w:t>
      </w:r>
      <w:r>
        <w:rPr>
          <w:rFonts w:ascii="Arial" w:hAnsi="Arial" w:cs="Arial"/>
          <w:sz w:val="22"/>
          <w:szCs w:val="22"/>
          <w:lang w:val="en-GB"/>
        </w:rPr>
        <w:t>our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subcontractors' premises as part of checks conducted for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7F790A">
        <w:rPr>
          <w:rFonts w:ascii="Arial" w:hAnsi="Arial" w:cs="Arial"/>
          <w:sz w:val="22"/>
          <w:szCs w:val="22"/>
          <w:lang w:val="en-GB"/>
        </w:rPr>
        <w:t>supervision program;</w:t>
      </w:r>
      <w:r w:rsidR="00E31168" w:rsidRPr="00FA4F7D">
        <w:rPr>
          <w:rFonts w:ascii="Arial" w:hAnsi="Arial" w:cs="Arial"/>
          <w:sz w:val="22"/>
          <w:szCs w:val="22"/>
          <w:lang w:val="en-GB"/>
        </w:rPr>
        <w:t xml:space="preserve">I declare to authorize supervision visits outside of the Digital trust department program undertaken as a result of a complaint. Such visits may not occur within five working days </w:t>
      </w:r>
      <w:r w:rsidR="007C56BD" w:rsidRPr="00FA4F7D">
        <w:rPr>
          <w:rFonts w:ascii="Arial" w:hAnsi="Arial" w:cs="Arial"/>
          <w:sz w:val="22"/>
          <w:szCs w:val="22"/>
          <w:lang w:val="en-GB"/>
        </w:rPr>
        <w:t>after being notified of this type of visit by the Digital trust department</w:t>
      </w:r>
      <w:r w:rsidR="00025EA3" w:rsidRPr="00FA4F7D">
        <w:rPr>
          <w:rFonts w:ascii="Arial" w:hAnsi="Arial" w:cs="Arial"/>
          <w:sz w:val="22"/>
          <w:szCs w:val="22"/>
          <w:lang w:val="en-GB"/>
        </w:rPr>
        <w:t>;</w:t>
      </w:r>
    </w:p>
    <w:p w:rsidR="00982811" w:rsidRDefault="00F66486" w:rsidP="00982811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66486">
        <w:rPr>
          <w:rFonts w:ascii="Arial" w:hAnsi="Arial" w:cs="Arial"/>
          <w:sz w:val="22"/>
          <w:szCs w:val="22"/>
          <w:lang w:val="en-GB"/>
        </w:rPr>
        <w:t>In case part of the trust service provider’s activities are performed in another EU Member State</w:t>
      </w:r>
      <w:r w:rsidR="00982811">
        <w:rPr>
          <w:rFonts w:ascii="Arial" w:hAnsi="Arial" w:cs="Arial"/>
          <w:sz w:val="22"/>
          <w:szCs w:val="22"/>
          <w:lang w:val="en-GB"/>
        </w:rPr>
        <w:t>:</w:t>
      </w:r>
    </w:p>
    <w:p w:rsidR="00982811" w:rsidRPr="00982811" w:rsidRDefault="00982811" w:rsidP="004172A0">
      <w:pPr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982811">
        <w:rPr>
          <w:rFonts w:ascii="Arial" w:hAnsi="Arial" w:cs="Arial"/>
          <w:sz w:val="22"/>
          <w:szCs w:val="22"/>
          <w:lang w:val="en-GB"/>
        </w:rPr>
        <w:t xml:space="preserve">I declare to guarantee supervision teams </w:t>
      </w:r>
      <w:r>
        <w:rPr>
          <w:rFonts w:ascii="Arial" w:hAnsi="Arial" w:cs="Arial"/>
          <w:sz w:val="22"/>
          <w:szCs w:val="22"/>
          <w:lang w:val="en-GB"/>
        </w:rPr>
        <w:t xml:space="preserve">of the supervisory body </w:t>
      </w:r>
      <w:r w:rsidR="00025513">
        <w:rPr>
          <w:rFonts w:ascii="Arial" w:hAnsi="Arial" w:cs="Arial"/>
          <w:sz w:val="22"/>
          <w:szCs w:val="22"/>
          <w:lang w:val="en-GB"/>
        </w:rPr>
        <w:t xml:space="preserve">in the EU Member State </w:t>
      </w:r>
      <w:r w:rsidRPr="00982811">
        <w:rPr>
          <w:rFonts w:ascii="Arial" w:hAnsi="Arial" w:cs="Arial"/>
          <w:sz w:val="22"/>
          <w:szCs w:val="22"/>
          <w:lang w:val="en-GB"/>
        </w:rPr>
        <w:t xml:space="preserve">access to our subcontractors' premises </w:t>
      </w:r>
      <w:r w:rsidR="00025513">
        <w:rPr>
          <w:rFonts w:ascii="Arial" w:hAnsi="Arial" w:cs="Arial"/>
          <w:sz w:val="22"/>
          <w:szCs w:val="22"/>
          <w:lang w:val="en-GB"/>
        </w:rPr>
        <w:t xml:space="preserve">located in that EU Member State </w:t>
      </w:r>
      <w:r w:rsidRPr="00982811">
        <w:rPr>
          <w:rFonts w:ascii="Arial" w:hAnsi="Arial" w:cs="Arial"/>
          <w:sz w:val="22"/>
          <w:szCs w:val="22"/>
          <w:lang w:val="en-GB"/>
        </w:rPr>
        <w:t>as part of checks condu</w:t>
      </w:r>
      <w:r w:rsidR="00FE41B0">
        <w:rPr>
          <w:rFonts w:ascii="Arial" w:hAnsi="Arial" w:cs="Arial"/>
          <w:sz w:val="22"/>
          <w:szCs w:val="22"/>
          <w:lang w:val="en-GB"/>
        </w:rPr>
        <w:t>cted in the context of</w:t>
      </w:r>
      <w:r w:rsidRPr="00982811">
        <w:rPr>
          <w:rFonts w:ascii="Arial" w:hAnsi="Arial" w:cs="Arial"/>
          <w:sz w:val="22"/>
          <w:szCs w:val="22"/>
          <w:lang w:val="en-GB"/>
        </w:rPr>
        <w:t xml:space="preserve"> the supervision program</w:t>
      </w:r>
      <w:r w:rsidR="00330892">
        <w:rPr>
          <w:rFonts w:ascii="Arial" w:hAnsi="Arial" w:cs="Arial"/>
          <w:sz w:val="22"/>
          <w:szCs w:val="22"/>
          <w:lang w:val="en-GB"/>
        </w:rPr>
        <w:t>,</w:t>
      </w:r>
      <w:r w:rsidR="00330892" w:rsidRPr="00330892">
        <w:rPr>
          <w:rFonts w:ascii="Arial" w:hAnsi="Arial" w:cs="Arial"/>
          <w:sz w:val="22"/>
          <w:szCs w:val="22"/>
          <w:lang w:val="en-GB"/>
        </w:rPr>
        <w:t xml:space="preserve"> </w:t>
      </w:r>
      <w:r w:rsidR="00330892" w:rsidRPr="00F66486">
        <w:rPr>
          <w:rFonts w:ascii="Arial" w:hAnsi="Arial" w:cs="Arial"/>
          <w:sz w:val="22"/>
          <w:szCs w:val="22"/>
          <w:lang w:val="en-GB"/>
        </w:rPr>
        <w:t>in accordance with Article 18 of the eIDAS Regulation</w:t>
      </w:r>
      <w:r w:rsidRPr="00982811">
        <w:rPr>
          <w:rFonts w:ascii="Arial" w:hAnsi="Arial" w:cs="Arial"/>
          <w:sz w:val="22"/>
          <w:szCs w:val="22"/>
          <w:lang w:val="en-GB"/>
        </w:rPr>
        <w:t>;</w:t>
      </w:r>
    </w:p>
    <w:p w:rsidR="00F66486" w:rsidRPr="00F66486" w:rsidRDefault="00F66486" w:rsidP="004172A0">
      <w:pPr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66486">
        <w:rPr>
          <w:rFonts w:ascii="Arial" w:hAnsi="Arial" w:cs="Arial"/>
          <w:sz w:val="22"/>
          <w:szCs w:val="22"/>
          <w:lang w:val="en-GB"/>
        </w:rPr>
        <w:t>I declare to authorize supervision visits by the supervisory body of that EU Member State in accordance with Article 18 of the eIDAS Regulation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E31168" w:rsidRPr="007F790A" w:rsidRDefault="00E31168" w:rsidP="009104E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I declare to settle application fees and assessment fees, including travel and lodging fees, regardless of assessment results and settle fees for subsequent Digital trust department supervision visits.</w:t>
      </w:r>
    </w:p>
    <w:p w:rsidR="00E31168" w:rsidRPr="007F790A" w:rsidRDefault="00E31168" w:rsidP="009104E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 xml:space="preserve">I agree to include the organization’s name in the national </w:t>
      </w:r>
      <w:r w:rsidR="00581233">
        <w:rPr>
          <w:rFonts w:ascii="Arial" w:hAnsi="Arial" w:cs="Arial"/>
          <w:sz w:val="22"/>
          <w:szCs w:val="22"/>
          <w:lang w:val="en-GB"/>
        </w:rPr>
        <w:t>T</w:t>
      </w:r>
      <w:r w:rsidR="00337372">
        <w:rPr>
          <w:rFonts w:ascii="Arial" w:hAnsi="Arial" w:cs="Arial"/>
          <w:sz w:val="22"/>
          <w:szCs w:val="22"/>
          <w:lang w:val="en-GB"/>
        </w:rPr>
        <w:t>rust</w:t>
      </w:r>
      <w:r w:rsidR="00581233">
        <w:rPr>
          <w:rFonts w:ascii="Arial" w:hAnsi="Arial" w:cs="Arial"/>
          <w:sz w:val="22"/>
          <w:szCs w:val="22"/>
          <w:lang w:val="en-GB"/>
        </w:rPr>
        <w:t>ed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list published on the Digital trust department site following acceptance of notification.</w:t>
      </w:r>
    </w:p>
    <w:p w:rsidR="00411D56" w:rsidRPr="00A03A85" w:rsidRDefault="00411D56" w:rsidP="004172A0">
      <w:pPr>
        <w:rPr>
          <w:rFonts w:ascii="Arial" w:hAnsi="Arial" w:cs="Arial"/>
          <w:b/>
          <w:lang w:val="en-GB"/>
        </w:rPr>
      </w:pPr>
      <w:r w:rsidRPr="00A03A85">
        <w:rPr>
          <w:rFonts w:ascii="Arial" w:hAnsi="Arial" w:cs="Arial"/>
          <w:b/>
          <w:lang w:val="en-GB"/>
        </w:rPr>
        <w:t>In</w:t>
      </w:r>
      <w:r>
        <w:rPr>
          <w:rFonts w:ascii="Arial" w:hAnsi="Arial" w:cs="Arial"/>
          <w:b/>
          <w:lang w:val="en-GB"/>
        </w:rPr>
        <w:t xml:space="preserve"> the relation with third parties:</w:t>
      </w:r>
    </w:p>
    <w:p w:rsidR="00411D56" w:rsidRDefault="00411D56" w:rsidP="00411D5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31168" w:rsidRPr="007F790A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agree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 not </w:t>
      </w:r>
      <w:r w:rsidR="001253CD">
        <w:rPr>
          <w:rFonts w:ascii="Arial" w:hAnsi="Arial" w:cs="Arial"/>
          <w:sz w:val="22"/>
          <w:szCs w:val="22"/>
          <w:lang w:val="en-GB"/>
        </w:rPr>
        <w:t xml:space="preserve">to 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use </w:t>
      </w:r>
      <w:r>
        <w:rPr>
          <w:rFonts w:ascii="Arial" w:hAnsi="Arial" w:cs="Arial"/>
          <w:sz w:val="22"/>
          <w:szCs w:val="22"/>
          <w:lang w:val="en-GB"/>
        </w:rPr>
        <w:t>my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 supervision in a manner detrimental to the reputation of the supervision organization, nor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make statements relating to </w:t>
      </w:r>
      <w:r>
        <w:rPr>
          <w:rFonts w:ascii="Arial" w:hAnsi="Arial" w:cs="Arial"/>
          <w:sz w:val="22"/>
          <w:szCs w:val="22"/>
          <w:lang w:val="en-GB"/>
        </w:rPr>
        <w:t>the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 supervision that could reasonably be considered misleading or that could mislead a third party.</w:t>
      </w:r>
    </w:p>
    <w:p w:rsidR="00E31168" w:rsidRPr="007F790A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I agree to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 conform not only to the directives contained in this document but also to any ethical rules that apply in a particular area of activity.</w:t>
      </w:r>
    </w:p>
    <w:p w:rsidR="00E31168" w:rsidRPr="007F790A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agree to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 immediately desist from the use of </w:t>
      </w:r>
      <w:r>
        <w:rPr>
          <w:rFonts w:ascii="Arial" w:hAnsi="Arial" w:cs="Arial"/>
          <w:sz w:val="22"/>
          <w:szCs w:val="22"/>
          <w:lang w:val="en-GB"/>
        </w:rPr>
        <w:t>my</w:t>
      </w:r>
      <w:r w:rsidR="00E31168" w:rsidRPr="007F790A">
        <w:rPr>
          <w:rFonts w:ascii="Arial" w:hAnsi="Arial" w:cs="Arial"/>
          <w:sz w:val="22"/>
          <w:szCs w:val="22"/>
          <w:lang w:val="en-GB"/>
        </w:rPr>
        <w:t xml:space="preserve"> supervision status on the expiration date and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E31168" w:rsidRPr="007F790A">
        <w:rPr>
          <w:rFonts w:ascii="Arial" w:hAnsi="Arial" w:cs="Arial"/>
          <w:sz w:val="22"/>
          <w:szCs w:val="22"/>
          <w:lang w:val="en-GB"/>
        </w:rPr>
        <w:t>halt all type of advertising that refers to this supervision in any manner whatsoever.</w:t>
      </w:r>
    </w:p>
    <w:p w:rsidR="007F790A" w:rsidRDefault="007F790A" w:rsidP="007F790A">
      <w:pPr>
        <w:ind w:left="717"/>
        <w:jc w:val="both"/>
        <w:rPr>
          <w:rFonts w:ascii="Arial" w:hAnsi="Arial" w:cs="Arial"/>
          <w:sz w:val="20"/>
          <w:szCs w:val="20"/>
          <w:lang w:val="en-GB"/>
        </w:rPr>
      </w:pPr>
    </w:p>
    <w:p w:rsidR="00411D56" w:rsidRDefault="00411D56" w:rsidP="00411D56">
      <w:pPr>
        <w:jc w:val="both"/>
        <w:rPr>
          <w:rFonts w:ascii="Arial" w:hAnsi="Arial" w:cs="Arial"/>
          <w:b/>
          <w:lang w:val="en-GB"/>
        </w:rPr>
      </w:pPr>
      <w:r w:rsidRPr="00F07DB6">
        <w:rPr>
          <w:rFonts w:ascii="Arial" w:hAnsi="Arial" w:cs="Arial"/>
          <w:b/>
          <w:lang w:val="en-GB"/>
        </w:rPr>
        <w:t>I</w:t>
      </w:r>
      <w:r>
        <w:rPr>
          <w:rFonts w:ascii="Arial" w:hAnsi="Arial" w:cs="Arial"/>
          <w:b/>
          <w:lang w:val="en-GB"/>
        </w:rPr>
        <w:t>n case of changes</w:t>
      </w:r>
      <w:r w:rsidR="00324F45">
        <w:rPr>
          <w:rFonts w:ascii="Arial" w:hAnsi="Arial" w:cs="Arial"/>
          <w:b/>
          <w:lang w:val="en-GB"/>
        </w:rPr>
        <w:t>, events, incidents or complaints</w:t>
      </w:r>
      <w:r>
        <w:rPr>
          <w:rFonts w:ascii="Arial" w:hAnsi="Arial" w:cs="Arial"/>
          <w:b/>
          <w:lang w:val="en-GB"/>
        </w:rPr>
        <w:t>:</w:t>
      </w:r>
    </w:p>
    <w:p w:rsidR="00DF7877" w:rsidRDefault="00DF7877" w:rsidP="007F790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F790A" w:rsidRPr="00DF7877" w:rsidRDefault="00DF7877" w:rsidP="00DF7877">
      <w:pPr>
        <w:pStyle w:val="BodyText3"/>
        <w:rPr>
          <w:rFonts w:ascii="Arial" w:hAnsi="Arial" w:cs="Arial"/>
          <w:snapToGrid w:val="0"/>
          <w:sz w:val="22"/>
          <w:szCs w:val="22"/>
          <w:lang w:val="en-GB" w:eastAsia="en-GB"/>
        </w:rPr>
      </w:pPr>
      <w:r w:rsidRPr="00DF7877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I agree to inform the </w:t>
      </w:r>
      <w:r w:rsidR="007F790A" w:rsidRPr="00DF7877">
        <w:rPr>
          <w:rFonts w:ascii="Arial" w:hAnsi="Arial" w:cs="Arial"/>
          <w:snapToGrid w:val="0"/>
          <w:sz w:val="22"/>
          <w:szCs w:val="22"/>
          <w:lang w:val="en-GB" w:eastAsia="en-GB"/>
        </w:rPr>
        <w:t>ILNAS</w:t>
      </w:r>
      <w:r w:rsidR="00C504EA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– Digital trust department</w:t>
      </w:r>
      <w:r w:rsidR="007F790A" w:rsidRPr="00DF7877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immediately of all changes</w:t>
      </w:r>
      <w:r w:rsidR="00324F45">
        <w:rPr>
          <w:rFonts w:ascii="Arial" w:hAnsi="Arial" w:cs="Arial"/>
          <w:snapToGrid w:val="0"/>
          <w:sz w:val="22"/>
          <w:szCs w:val="22"/>
          <w:lang w:val="en-GB" w:eastAsia="en-GB"/>
        </w:rPr>
        <w:t>, events, incidents or complaints</w:t>
      </w:r>
      <w:r w:rsidR="007F790A" w:rsidRPr="00DF7877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relating to </w:t>
      </w:r>
      <w:r w:rsidR="00C478FB">
        <w:rPr>
          <w:rFonts w:ascii="Arial" w:hAnsi="Arial" w:cs="Arial"/>
          <w:snapToGrid w:val="0"/>
          <w:sz w:val="22"/>
          <w:szCs w:val="22"/>
          <w:lang w:val="en-GB" w:eastAsia="en-GB"/>
        </w:rPr>
        <w:t>my supervision; in particular, regarding</w:t>
      </w:r>
      <w:r w:rsidR="007F790A" w:rsidRPr="00DF7877">
        <w:rPr>
          <w:rFonts w:ascii="Arial" w:hAnsi="Arial" w:cs="Arial"/>
          <w:snapToGrid w:val="0"/>
          <w:sz w:val="22"/>
          <w:szCs w:val="22"/>
          <w:lang w:val="en-GB" w:eastAsia="en-GB"/>
        </w:rPr>
        <w:t>:</w:t>
      </w:r>
    </w:p>
    <w:p w:rsidR="007F790A" w:rsidRPr="007F790A" w:rsidRDefault="007F790A" w:rsidP="007F790A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7F790A" w:rsidRPr="007F790A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</w:t>
      </w:r>
      <w:r w:rsidR="007F790A" w:rsidRPr="007F790A">
        <w:rPr>
          <w:rFonts w:ascii="Arial" w:hAnsi="Arial" w:cs="Arial"/>
          <w:sz w:val="22"/>
          <w:szCs w:val="22"/>
          <w:lang w:val="en-GB"/>
        </w:rPr>
        <w:t xml:space="preserve"> legal, commercial, ownership or organizational status;</w:t>
      </w:r>
    </w:p>
    <w:p w:rsidR="007F790A" w:rsidRPr="00FB1055" w:rsidRDefault="007F790A" w:rsidP="00FB105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 xml:space="preserve">Structure, management and </w:t>
      </w:r>
      <w:r w:rsidR="00DF7877">
        <w:rPr>
          <w:rFonts w:ascii="Arial" w:hAnsi="Arial" w:cs="Arial"/>
          <w:sz w:val="22"/>
          <w:szCs w:val="22"/>
          <w:lang w:val="en-GB"/>
        </w:rPr>
        <w:t>staff</w:t>
      </w:r>
      <w:r w:rsidRPr="007F790A">
        <w:rPr>
          <w:rFonts w:ascii="Arial" w:hAnsi="Arial" w:cs="Arial"/>
          <w:sz w:val="22"/>
          <w:szCs w:val="22"/>
          <w:lang w:val="en-GB"/>
        </w:rPr>
        <w:t xml:space="preserve"> in key positions;</w:t>
      </w:r>
    </w:p>
    <w:p w:rsidR="007C56BD" w:rsidRDefault="007C56BD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Changes in the TSP policies;</w:t>
      </w:r>
    </w:p>
    <w:p w:rsidR="007C56BD" w:rsidRDefault="007C56BD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Major changes in the TSP documentation;</w:t>
      </w:r>
    </w:p>
    <w:p w:rsidR="007C56BD" w:rsidRPr="007F790A" w:rsidRDefault="007C56BD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Security relevant changes;</w:t>
      </w:r>
    </w:p>
    <w:p w:rsidR="007F790A" w:rsidRPr="007F790A" w:rsidRDefault="007F790A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F790A">
        <w:rPr>
          <w:rFonts w:ascii="Arial" w:hAnsi="Arial" w:cs="Arial"/>
          <w:sz w:val="22"/>
          <w:szCs w:val="22"/>
          <w:lang w:val="en-GB"/>
        </w:rPr>
        <w:t>Resources and premises;</w:t>
      </w:r>
    </w:p>
    <w:p w:rsidR="007F790A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scope of s</w:t>
      </w:r>
      <w:r w:rsidR="007F790A" w:rsidRPr="007F790A">
        <w:rPr>
          <w:rFonts w:ascii="Arial" w:hAnsi="Arial" w:cs="Arial"/>
          <w:sz w:val="22"/>
          <w:szCs w:val="22"/>
          <w:lang w:val="en-GB"/>
        </w:rPr>
        <w:t>upervision;</w:t>
      </w:r>
    </w:p>
    <w:p w:rsidR="00324F45" w:rsidRPr="00324F45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24F45">
        <w:rPr>
          <w:rFonts w:ascii="Arial" w:hAnsi="Arial" w:cs="Arial"/>
          <w:sz w:val="22"/>
          <w:szCs w:val="22"/>
          <w:lang w:val="en-GB"/>
        </w:rPr>
        <w:t xml:space="preserve">Security breach or any incident with regards to the </w:t>
      </w:r>
      <w:r w:rsidR="001F31E9">
        <w:rPr>
          <w:rFonts w:ascii="Arial" w:hAnsi="Arial" w:cs="Arial"/>
          <w:sz w:val="22"/>
          <w:szCs w:val="22"/>
          <w:lang w:val="en-GB"/>
        </w:rPr>
        <w:t>TSP</w:t>
      </w:r>
      <w:r w:rsidRPr="00324F45">
        <w:rPr>
          <w:rFonts w:ascii="Arial" w:hAnsi="Arial" w:cs="Arial"/>
          <w:sz w:val="22"/>
          <w:szCs w:val="22"/>
          <w:lang w:val="en-GB"/>
        </w:rPr>
        <w:t>;</w:t>
      </w:r>
    </w:p>
    <w:p w:rsidR="00324F45" w:rsidRPr="00324F45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24F45">
        <w:rPr>
          <w:rFonts w:ascii="Arial" w:hAnsi="Arial" w:cs="Arial"/>
          <w:sz w:val="22"/>
          <w:szCs w:val="22"/>
          <w:lang w:val="en-GB"/>
        </w:rPr>
        <w:t>Complaints by third parties;</w:t>
      </w:r>
    </w:p>
    <w:p w:rsidR="00324F45" w:rsidRPr="00324F45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24F45">
        <w:rPr>
          <w:rFonts w:ascii="Arial" w:hAnsi="Arial" w:cs="Arial"/>
          <w:sz w:val="22"/>
          <w:szCs w:val="22"/>
          <w:lang w:val="en-GB"/>
        </w:rPr>
        <w:t xml:space="preserve">Intention to cease one or more of </w:t>
      </w:r>
      <w:r w:rsidR="007C56BD">
        <w:rPr>
          <w:rFonts w:ascii="Arial" w:hAnsi="Arial" w:cs="Arial"/>
          <w:sz w:val="22"/>
          <w:szCs w:val="22"/>
          <w:lang w:val="en-GB"/>
        </w:rPr>
        <w:t>its qualified trust</w:t>
      </w:r>
      <w:r w:rsidRPr="00324F45">
        <w:rPr>
          <w:rFonts w:ascii="Arial" w:hAnsi="Arial" w:cs="Arial"/>
          <w:sz w:val="22"/>
          <w:szCs w:val="22"/>
          <w:lang w:val="en-GB"/>
        </w:rPr>
        <w:t xml:space="preserve"> services;</w:t>
      </w:r>
    </w:p>
    <w:p w:rsidR="00324F45" w:rsidRPr="00324F45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24F45">
        <w:rPr>
          <w:rFonts w:ascii="Arial" w:hAnsi="Arial" w:cs="Arial"/>
          <w:sz w:val="22"/>
          <w:szCs w:val="22"/>
          <w:lang w:val="en-GB"/>
        </w:rPr>
        <w:t xml:space="preserve">Expected or unexpected termination of a </w:t>
      </w:r>
      <w:r w:rsidR="00192A6F">
        <w:rPr>
          <w:rFonts w:ascii="Arial" w:hAnsi="Arial" w:cs="Arial"/>
          <w:sz w:val="22"/>
          <w:szCs w:val="22"/>
          <w:lang w:val="en-GB"/>
        </w:rPr>
        <w:t>qualified trust service</w:t>
      </w:r>
      <w:r w:rsidRPr="00324F45">
        <w:rPr>
          <w:rFonts w:ascii="Arial" w:hAnsi="Arial" w:cs="Arial"/>
          <w:sz w:val="22"/>
          <w:szCs w:val="22"/>
          <w:lang w:val="en-GB"/>
        </w:rPr>
        <w:t>;</w:t>
      </w:r>
    </w:p>
    <w:p w:rsidR="007F790A" w:rsidRPr="007F790A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</w:t>
      </w:r>
      <w:r w:rsidR="007F790A" w:rsidRPr="007F790A">
        <w:rPr>
          <w:rFonts w:ascii="Arial" w:hAnsi="Arial" w:cs="Arial"/>
          <w:sz w:val="22"/>
          <w:szCs w:val="22"/>
          <w:lang w:val="en-GB"/>
        </w:rPr>
        <w:t xml:space="preserve"> other area that may </w:t>
      </w:r>
      <w:r w:rsidR="004172A0" w:rsidRPr="007F790A">
        <w:rPr>
          <w:rFonts w:ascii="Arial" w:hAnsi="Arial" w:cs="Arial"/>
          <w:sz w:val="22"/>
          <w:szCs w:val="22"/>
          <w:lang w:val="en-GB"/>
        </w:rPr>
        <w:t>affect</w:t>
      </w:r>
      <w:r w:rsidR="007F790A" w:rsidRPr="007F790A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>ability of my organization</w:t>
      </w:r>
      <w:r w:rsidR="007F790A" w:rsidRPr="007F790A">
        <w:rPr>
          <w:rFonts w:ascii="Arial" w:hAnsi="Arial" w:cs="Arial"/>
          <w:sz w:val="22"/>
          <w:szCs w:val="22"/>
          <w:lang w:val="en-GB"/>
        </w:rPr>
        <w:t xml:space="preserve"> to meet supervision requirements</w:t>
      </w:r>
      <w:r w:rsidR="007F790A" w:rsidRPr="007F790A">
        <w:rPr>
          <w:rFonts w:ascii="Arial" w:hAnsi="Arial" w:cs="Arial"/>
          <w:sz w:val="20"/>
          <w:szCs w:val="20"/>
          <w:lang w:val="en-GB"/>
        </w:rPr>
        <w:t>.</w:t>
      </w:r>
    </w:p>
    <w:p w:rsidR="00411D56" w:rsidRPr="00B846C6" w:rsidRDefault="00411D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442AC" w:rsidRPr="00B846C6" w:rsidRDefault="00411D56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411D56">
        <w:rPr>
          <w:b/>
          <w:i w:val="0"/>
          <w:iCs w:val="0"/>
          <w:color w:val="auto"/>
          <w:sz w:val="20"/>
          <w:szCs w:val="20"/>
          <w:lang w:val="en-GB"/>
        </w:rPr>
        <w:t>F</w:t>
      </w:r>
      <w:r w:rsidR="00C442AC" w:rsidRPr="00411D56">
        <w:rPr>
          <w:b/>
          <w:i w:val="0"/>
          <w:iCs w:val="0"/>
          <w:color w:val="auto"/>
          <w:sz w:val="20"/>
          <w:szCs w:val="20"/>
          <w:lang w:val="en-GB"/>
        </w:rPr>
        <w:t>ull name</w:t>
      </w:r>
      <w:r w:rsidR="00C442AC" w:rsidRPr="00B846C6">
        <w:rPr>
          <w:rStyle w:val="FootnoteReference"/>
          <w:i w:val="0"/>
          <w:iCs w:val="0"/>
          <w:color w:val="auto"/>
          <w:sz w:val="20"/>
          <w:szCs w:val="20"/>
          <w:lang w:val="en-GB"/>
        </w:rPr>
        <w:footnoteReference w:id="1"/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411D56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411D56">
        <w:rPr>
          <w:b/>
          <w:i w:val="0"/>
          <w:iCs w:val="0"/>
          <w:color w:val="auto"/>
          <w:sz w:val="20"/>
          <w:szCs w:val="20"/>
          <w:lang w:val="en-GB"/>
        </w:rPr>
        <w:t>Function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9300E6" w:rsidRDefault="00411D56" w:rsidP="009300E6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7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411D56">
        <w:rPr>
          <w:b/>
          <w:i w:val="0"/>
          <w:iCs w:val="0"/>
          <w:color w:val="auto"/>
          <w:sz w:val="20"/>
          <w:szCs w:val="20"/>
          <w:lang w:val="en-GB"/>
        </w:rPr>
        <w:t>D</w:t>
      </w:r>
      <w:r w:rsidR="00C442AC" w:rsidRPr="00411D56">
        <w:rPr>
          <w:b/>
          <w:i w:val="0"/>
          <w:iCs w:val="0"/>
          <w:color w:val="auto"/>
          <w:sz w:val="20"/>
          <w:szCs w:val="20"/>
          <w:lang w:val="en-GB"/>
        </w:rPr>
        <w:t>ate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6D2F1A">
        <w:rPr>
          <w:i w:val="0"/>
          <w:iCs w:val="0"/>
          <w:color w:val="auto"/>
          <w:sz w:val="20"/>
          <w:szCs w:val="20"/>
          <w:lang w:val="en-GB"/>
        </w:rPr>
        <w:t> 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411D56" w:rsidP="00991096">
      <w:pPr>
        <w:pStyle w:val="BodyText3"/>
        <w:rPr>
          <w:bCs/>
          <w:iCs/>
          <w:sz w:val="20"/>
          <w:szCs w:val="20"/>
          <w:lang w:val="en-GB"/>
        </w:rPr>
      </w:pPr>
      <w:r w:rsidRPr="00991096">
        <w:rPr>
          <w:rFonts w:ascii="Arial" w:hAnsi="Arial" w:cs="Arial"/>
          <w:snapToGrid w:val="0"/>
          <w:sz w:val="22"/>
          <w:szCs w:val="22"/>
          <w:lang w:val="en-GB" w:eastAsia="en-GB"/>
        </w:rPr>
        <w:t>S</w:t>
      </w:r>
      <w:r w:rsidR="00C442AC" w:rsidRPr="00991096">
        <w:rPr>
          <w:rFonts w:ascii="Arial" w:hAnsi="Arial" w:cs="Arial"/>
          <w:snapToGrid w:val="0"/>
          <w:sz w:val="22"/>
          <w:szCs w:val="22"/>
          <w:lang w:val="en-GB" w:eastAsia="en-GB"/>
        </w:rPr>
        <w:t>ignature</w:t>
      </w:r>
      <w:r w:rsidR="00AE51C2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</w:t>
      </w:r>
      <w:r w:rsidR="00E458F9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- </w:t>
      </w:r>
      <w:r w:rsidR="00AE51C2">
        <w:rPr>
          <w:rFonts w:ascii="Arial" w:hAnsi="Arial" w:cs="Arial"/>
          <w:snapToGrid w:val="0"/>
          <w:sz w:val="22"/>
          <w:szCs w:val="22"/>
          <w:lang w:val="en-GB" w:eastAsia="en-GB"/>
        </w:rPr>
        <w:t>r</w:t>
      </w:r>
      <w:r w:rsidR="00AE51C2" w:rsidRPr="00AE51C2">
        <w:rPr>
          <w:rFonts w:ascii="Arial" w:hAnsi="Arial" w:cs="Arial"/>
          <w:snapToGrid w:val="0"/>
          <w:sz w:val="22"/>
          <w:szCs w:val="22"/>
          <w:lang w:val="en-GB" w:eastAsia="en-GB"/>
        </w:rPr>
        <w:t>ead and approved before signing</w:t>
      </w:r>
      <w:r w:rsidR="00E458F9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</w:t>
      </w:r>
      <w:r w:rsidR="00E458F9">
        <w:rPr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"/>
      <w:r w:rsidR="00E458F9">
        <w:rPr>
          <w:sz w:val="20"/>
          <w:szCs w:val="20"/>
          <w:lang w:val="en-GB"/>
        </w:rPr>
        <w:instrText xml:space="preserve"> FORMCHECKBOX </w:instrText>
      </w:r>
      <w:r w:rsidR="00FC21BB">
        <w:rPr>
          <w:sz w:val="20"/>
          <w:szCs w:val="20"/>
          <w:lang w:val="en-GB"/>
        </w:rPr>
      </w:r>
      <w:r w:rsidR="00FC21BB">
        <w:rPr>
          <w:sz w:val="20"/>
          <w:szCs w:val="20"/>
          <w:lang w:val="en-GB"/>
        </w:rPr>
        <w:fldChar w:fldCharType="separate"/>
      </w:r>
      <w:r w:rsidR="00E458F9">
        <w:rPr>
          <w:sz w:val="20"/>
          <w:szCs w:val="20"/>
          <w:lang w:val="en-GB"/>
        </w:rPr>
        <w:fldChar w:fldCharType="end"/>
      </w:r>
      <w:bookmarkEnd w:id="1"/>
      <w:r>
        <w:rPr>
          <w:sz w:val="20"/>
          <w:szCs w:val="20"/>
          <w:lang w:val="en-GB"/>
        </w:rPr>
        <w:t xml:space="preserve"> :</w:t>
      </w:r>
    </w:p>
    <w:p w:rsidR="007C56BD" w:rsidRDefault="007C56BD" w:rsidP="009300E6">
      <w:pPr>
        <w:pStyle w:val="Heading3"/>
        <w:spacing w:after="240"/>
        <w:rPr>
          <w:lang w:val="en-GB"/>
        </w:rPr>
      </w:pPr>
    </w:p>
    <w:p w:rsidR="00C442AC" w:rsidRDefault="00411D56" w:rsidP="009300E6">
      <w:pPr>
        <w:pStyle w:val="Heading3"/>
        <w:spacing w:after="240"/>
        <w:rPr>
          <w:lang w:val="en-GB"/>
        </w:rPr>
      </w:pPr>
      <w:r>
        <w:rPr>
          <w:lang w:val="en-GB"/>
        </w:rPr>
        <w:t>Thank you for returning the signed document to the following address:</w:t>
      </w:r>
    </w:p>
    <w:p w:rsidR="00411D56" w:rsidRPr="00AE51C2" w:rsidRDefault="00411D56" w:rsidP="00411D56">
      <w:pPr>
        <w:rPr>
          <w:rFonts w:ascii="Arial" w:hAnsi="Arial" w:cs="Arial"/>
          <w:sz w:val="22"/>
          <w:szCs w:val="22"/>
        </w:rPr>
      </w:pPr>
      <w:r w:rsidRPr="00AE51C2">
        <w:rPr>
          <w:rFonts w:ascii="Arial" w:hAnsi="Arial" w:cs="Arial"/>
          <w:sz w:val="22"/>
          <w:szCs w:val="22"/>
        </w:rPr>
        <w:t>ILNAS</w:t>
      </w:r>
    </w:p>
    <w:p w:rsidR="00411D56" w:rsidRPr="00AE51C2" w:rsidRDefault="00531E26" w:rsidP="00411D56">
      <w:pPr>
        <w:rPr>
          <w:rFonts w:ascii="Arial" w:hAnsi="Arial" w:cs="Arial"/>
          <w:sz w:val="22"/>
          <w:szCs w:val="22"/>
        </w:rPr>
      </w:pPr>
      <w:r w:rsidRPr="00AE51C2">
        <w:rPr>
          <w:rFonts w:ascii="Arial" w:hAnsi="Arial" w:cs="Arial"/>
          <w:sz w:val="22"/>
          <w:szCs w:val="22"/>
        </w:rPr>
        <w:t xml:space="preserve">Digital </w:t>
      </w:r>
      <w:r w:rsidR="009A297E" w:rsidRPr="00AE51C2">
        <w:rPr>
          <w:rFonts w:ascii="Arial" w:hAnsi="Arial" w:cs="Arial"/>
          <w:sz w:val="22"/>
          <w:szCs w:val="22"/>
        </w:rPr>
        <w:t>t</w:t>
      </w:r>
      <w:r w:rsidRPr="00AE51C2">
        <w:rPr>
          <w:rFonts w:ascii="Arial" w:hAnsi="Arial" w:cs="Arial"/>
          <w:sz w:val="22"/>
          <w:szCs w:val="22"/>
        </w:rPr>
        <w:t xml:space="preserve">rust </w:t>
      </w:r>
      <w:r w:rsidR="009A297E" w:rsidRPr="00D25A6C">
        <w:rPr>
          <w:rFonts w:ascii="Arial" w:hAnsi="Arial" w:cs="Arial"/>
          <w:sz w:val="22"/>
          <w:szCs w:val="22"/>
        </w:rPr>
        <w:t>d</w:t>
      </w:r>
      <w:r w:rsidRPr="00D25A6C">
        <w:rPr>
          <w:rFonts w:ascii="Arial" w:hAnsi="Arial" w:cs="Arial"/>
          <w:sz w:val="22"/>
          <w:szCs w:val="22"/>
        </w:rPr>
        <w:t>epartment</w:t>
      </w:r>
    </w:p>
    <w:p w:rsidR="004462A9" w:rsidRPr="00AE51C2" w:rsidRDefault="004462A9" w:rsidP="004462A9">
      <w:pPr>
        <w:rPr>
          <w:rFonts w:ascii="Arial" w:hAnsi="Arial" w:cs="Arial"/>
          <w:sz w:val="22"/>
          <w:szCs w:val="22"/>
        </w:rPr>
      </w:pPr>
      <w:r w:rsidRPr="00AE51C2">
        <w:rPr>
          <w:rFonts w:ascii="Arial" w:hAnsi="Arial" w:cs="Arial"/>
          <w:sz w:val="22"/>
          <w:szCs w:val="22"/>
        </w:rPr>
        <w:t>1, avenue du Swing</w:t>
      </w:r>
    </w:p>
    <w:p w:rsidR="00411D56" w:rsidRPr="00AE51C2" w:rsidRDefault="004462A9" w:rsidP="004462A9">
      <w:pPr>
        <w:rPr>
          <w:rFonts w:ascii="Arial" w:hAnsi="Arial" w:cs="Arial"/>
          <w:sz w:val="22"/>
          <w:szCs w:val="22"/>
        </w:rPr>
      </w:pPr>
      <w:r w:rsidRPr="00AE51C2">
        <w:rPr>
          <w:rFonts w:ascii="Arial" w:hAnsi="Arial" w:cs="Arial"/>
          <w:sz w:val="22"/>
          <w:szCs w:val="22"/>
        </w:rPr>
        <w:t>L-4367 Belvaux</w:t>
      </w:r>
    </w:p>
    <w:p w:rsidR="00D25A6C" w:rsidRPr="00AE51C2" w:rsidRDefault="00D25A6C" w:rsidP="004462A9"/>
    <w:p w:rsidR="00D25A6C" w:rsidRPr="00D25A6C" w:rsidRDefault="00D25A6C" w:rsidP="00D25A6C">
      <w:pPr>
        <w:jc w:val="both"/>
        <w:rPr>
          <w:rFonts w:ascii="Arial" w:hAnsi="Arial" w:cs="Arial"/>
          <w:sz w:val="22"/>
          <w:szCs w:val="22"/>
        </w:rPr>
      </w:pPr>
      <w:r w:rsidRPr="00D25A6C">
        <w:rPr>
          <w:rFonts w:ascii="Arial" w:hAnsi="Arial" w:cs="Arial"/>
          <w:sz w:val="22"/>
          <w:szCs w:val="22"/>
        </w:rPr>
        <w:t>Alternatively, the notification form and the requested documents can be sent electronically, in a secure way, to ILNAS (Digital trust department). Please contact ILNAS (confiance-numerique@ilnas.etat.lu) prior to sending the form and the documents to discuss the transmission modalities.</w:t>
      </w:r>
    </w:p>
    <w:sectPr w:rsidR="00D25A6C" w:rsidRPr="00D25A6C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73" w:rsidRDefault="00BD0973">
      <w:r>
        <w:separator/>
      </w:r>
    </w:p>
  </w:endnote>
  <w:endnote w:type="continuationSeparator" w:id="0">
    <w:p w:rsidR="00BD0973" w:rsidRDefault="00B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6D" w:rsidRDefault="002E6D6D" w:rsidP="002E6D6D">
    <w:pPr>
      <w:pStyle w:val="Footer"/>
      <w:tabs>
        <w:tab w:val="clear" w:pos="8640"/>
        <w:tab w:val="left" w:pos="1050"/>
        <w:tab w:val="right" w:pos="9000"/>
      </w:tabs>
      <w:jc w:val="center"/>
      <w:rPr>
        <w:sz w:val="18"/>
        <w:szCs w:val="18"/>
      </w:rPr>
    </w:pPr>
    <w:r w:rsidRPr="00B13DA7">
      <w:rPr>
        <w:sz w:val="18"/>
        <w:szCs w:val="18"/>
      </w:rPr>
      <w:t>The printed versions are not managed.</w:t>
    </w:r>
  </w:p>
  <w:p w:rsidR="002E6D6D" w:rsidRDefault="002E6D6D" w:rsidP="002E6D6D">
    <w:pPr>
      <w:pStyle w:val="Footer"/>
      <w:tabs>
        <w:tab w:val="clear" w:pos="8640"/>
        <w:tab w:val="left" w:pos="1050"/>
        <w:tab w:val="right" w:pos="9000"/>
      </w:tabs>
      <w:jc w:val="center"/>
      <w:rPr>
        <w:rFonts w:ascii="Arial" w:hAnsi="Arial" w:cs="Arial"/>
        <w:sz w:val="18"/>
        <w:szCs w:val="18"/>
        <w:lang w:eastAsia="zh-CN"/>
      </w:rPr>
    </w:pPr>
    <w:r w:rsidRPr="00B13DA7">
      <w:rPr>
        <w:sz w:val="18"/>
        <w:szCs w:val="18"/>
      </w:rPr>
      <w:t>The updated</w:t>
    </w:r>
    <w:r>
      <w:rPr>
        <w:sz w:val="18"/>
        <w:szCs w:val="18"/>
      </w:rPr>
      <w:t xml:space="preserve"> version of this template is avai</w:t>
    </w:r>
    <w:r w:rsidRPr="00B13DA7">
      <w:rPr>
        <w:sz w:val="18"/>
        <w:szCs w:val="18"/>
      </w:rPr>
      <w:t xml:space="preserve">lable on </w:t>
    </w:r>
    <w:hyperlink r:id="rId1" w:history="1">
      <w:r w:rsidR="005B4AB7" w:rsidRPr="0011445A">
        <w:rPr>
          <w:rStyle w:val="Hyperlink"/>
          <w:sz w:val="18"/>
          <w:szCs w:val="18"/>
        </w:rPr>
        <w:t>www.portail-qualite.public.lu</w:t>
      </w:r>
    </w:hyperlink>
    <w:r w:rsidR="005B4AB7">
      <w:rPr>
        <w:sz w:val="18"/>
        <w:szCs w:val="18"/>
      </w:rPr>
      <w:t xml:space="preserve"> </w:t>
    </w:r>
  </w:p>
  <w:p w:rsidR="00A14E84" w:rsidRPr="005B4AB7" w:rsidRDefault="00AE5DBF" w:rsidP="00A94356">
    <w:pPr>
      <w:pStyle w:val="Footer"/>
      <w:tabs>
        <w:tab w:val="clear" w:pos="8640"/>
        <w:tab w:val="left" w:pos="1050"/>
        <w:tab w:val="right" w:pos="9000"/>
      </w:tabs>
      <w:rPr>
        <w:rFonts w:ascii="Arial" w:hAnsi="Arial" w:cs="Arial"/>
        <w:i/>
        <w:sz w:val="18"/>
        <w:szCs w:val="18"/>
        <w:lang w:eastAsia="zh-CN"/>
      </w:rPr>
    </w:pPr>
    <w:r w:rsidRPr="005B4AB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9BB578" wp14:editId="058D6BF4">
              <wp:simplePos x="0" y="0"/>
              <wp:positionH relativeFrom="column">
                <wp:posOffset>-571500</wp:posOffset>
              </wp:positionH>
              <wp:positionV relativeFrom="paragraph">
                <wp:posOffset>-2231390</wp:posOffset>
              </wp:positionV>
              <wp:extent cx="342900" cy="2233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33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84" w:rsidRPr="00544619" w:rsidRDefault="00A14E8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9BB5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45pt;margin-top:-175.7pt;width:27pt;height:1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" stroked="f">
              <v:textbox style="layout-flow:vertical;mso-layout-flow-alt:bottom-to-top">
                <w:txbxContent>
                  <w:p w:rsidR="00A14E84" w:rsidRPr="00544619" w:rsidRDefault="00A14E84">
                    <w:pPr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5B4AB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731B54" wp14:editId="63EC1505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E84" w:rsidRDefault="00A14E8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D731B54" id="Text Box 1" o:spid="_x0000_s1031" type="#_x0000_t202" style="position:absolute;margin-left:18.35pt;margin-top:590.6pt;width:23.2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">
              <v:textbox style="layout-flow:vertical;mso-layout-flow-alt:bottom-to-top">
                <w:txbxContent>
                  <w:p w:rsidR="00A14E84" w:rsidRDefault="00A14E8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Pr="005B4AB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F40CC" wp14:editId="5F95C619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E84" w:rsidRDefault="00A14E8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2EF40CC" id="Text Box 2" o:spid="_x0000_s1032" type="#_x0000_t202" style="position:absolute;margin-left:18.35pt;margin-top:590.6pt;width:23.2pt;height:1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">
              <v:textbox style="layout-flow:vertical;mso-layout-flow-alt:bottom-to-top">
                <w:txbxContent>
                  <w:p w:rsidR="00A14E84" w:rsidRDefault="00A14E8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Pr="005B4AB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DD8DD1" wp14:editId="41965182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E84" w:rsidRDefault="00A14E8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FDD8DD1" id="Text Box 3" o:spid="_x0000_s1033" type="#_x0000_t202" style="position:absolute;margin-left:18.35pt;margin-top:590.6pt;width:23.2pt;height:1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">
              <v:textbox style="layout-flow:vertical;mso-layout-flow-alt:bottom-to-top">
                <w:txbxContent>
                  <w:p w:rsidR="00A14E84" w:rsidRDefault="00A14E8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Pr="005B4AB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C1C61D" wp14:editId="2ADA10DE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E84" w:rsidRDefault="00A14E8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EC1C61D" id="Text Box 4" o:spid="_x0000_s1034" type="#_x0000_t202" style="position:absolute;margin-left:18.35pt;margin-top:590.6pt;width:23.2pt;height:1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">
              <v:textbox style="layout-flow:vertical;mso-layout-flow-alt:bottom-to-top">
                <w:txbxContent>
                  <w:p w:rsidR="00A14E84" w:rsidRDefault="00A14E8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="00A14E84" w:rsidRPr="005B4AB7">
      <w:rPr>
        <w:rFonts w:ascii="Arial" w:hAnsi="Arial" w:cs="Arial"/>
        <w:i/>
        <w:sz w:val="18"/>
        <w:szCs w:val="18"/>
        <w:lang w:eastAsia="zh-CN"/>
      </w:rPr>
      <w:tab/>
    </w:r>
    <w:r w:rsidR="00A14E84" w:rsidRPr="005B4AB7">
      <w:rPr>
        <w:rFonts w:ascii="Arial" w:hAnsi="Arial" w:cs="Arial"/>
        <w:i/>
        <w:sz w:val="18"/>
        <w:szCs w:val="18"/>
        <w:lang w:eastAsia="zh-CN"/>
      </w:rPr>
      <w:tab/>
    </w:r>
    <w:r w:rsidR="00A14E84" w:rsidRPr="005B4AB7">
      <w:rPr>
        <w:rFonts w:ascii="Arial" w:hAnsi="Arial" w:cs="Arial"/>
        <w:i/>
        <w:sz w:val="18"/>
        <w:szCs w:val="18"/>
        <w:lang w:eastAsia="zh-CN"/>
      </w:rPr>
      <w:tab/>
      <w:t xml:space="preserve">Page </w:t>
    </w:r>
    <w:r w:rsidR="00A14E84" w:rsidRPr="005B4AB7">
      <w:rPr>
        <w:rStyle w:val="PageNumber"/>
        <w:rFonts w:ascii="Arial" w:hAnsi="Arial" w:cs="Arial"/>
        <w:i/>
        <w:sz w:val="18"/>
        <w:szCs w:val="18"/>
      </w:rPr>
      <w:fldChar w:fldCharType="begin"/>
    </w:r>
    <w:r w:rsidR="00A14E84" w:rsidRPr="005B4AB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A14E84" w:rsidRPr="005B4AB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FC21BB">
      <w:rPr>
        <w:rStyle w:val="PageNumber"/>
        <w:rFonts w:ascii="Arial" w:hAnsi="Arial" w:cs="Arial"/>
        <w:i/>
        <w:noProof/>
        <w:sz w:val="18"/>
        <w:szCs w:val="18"/>
      </w:rPr>
      <w:t>2</w:t>
    </w:r>
    <w:r w:rsidR="00A14E84" w:rsidRPr="005B4AB7">
      <w:rPr>
        <w:rStyle w:val="PageNumber"/>
        <w:rFonts w:ascii="Arial" w:hAnsi="Arial" w:cs="Arial"/>
        <w:i/>
        <w:sz w:val="18"/>
        <w:szCs w:val="18"/>
      </w:rPr>
      <w:fldChar w:fldCharType="end"/>
    </w:r>
    <w:r w:rsidR="00A14E84" w:rsidRPr="005B4AB7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A14E84" w:rsidRPr="005B4AB7">
      <w:rPr>
        <w:rStyle w:val="PageNumber"/>
        <w:rFonts w:ascii="Arial" w:hAnsi="Arial" w:cs="Arial"/>
        <w:i/>
        <w:sz w:val="18"/>
        <w:szCs w:val="18"/>
      </w:rPr>
      <w:fldChar w:fldCharType="begin"/>
    </w:r>
    <w:r w:rsidR="00A14E84" w:rsidRPr="005B4AB7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="00A14E84" w:rsidRPr="005B4AB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FC21BB">
      <w:rPr>
        <w:rStyle w:val="PageNumber"/>
        <w:rFonts w:ascii="Arial" w:hAnsi="Arial" w:cs="Arial"/>
        <w:i/>
        <w:noProof/>
        <w:sz w:val="18"/>
        <w:szCs w:val="18"/>
      </w:rPr>
      <w:t>3</w:t>
    </w:r>
    <w:r w:rsidR="00A14E84" w:rsidRPr="005B4AB7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73" w:rsidRDefault="00BD0973">
      <w:r>
        <w:separator/>
      </w:r>
    </w:p>
  </w:footnote>
  <w:footnote w:type="continuationSeparator" w:id="0">
    <w:p w:rsidR="00BD0973" w:rsidRDefault="00BD0973">
      <w:r>
        <w:continuationSeparator/>
      </w:r>
    </w:p>
  </w:footnote>
  <w:footnote w:id="1">
    <w:p w:rsidR="00A14E84" w:rsidRDefault="00A14E84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9568DB">
        <w:rPr>
          <w:rStyle w:val="FootnoteReference"/>
          <w:rFonts w:ascii="Arial" w:hAnsi="Arial" w:cs="Arial"/>
          <w:sz w:val="16"/>
          <w:szCs w:val="16"/>
        </w:rPr>
        <w:footnoteRef/>
      </w:r>
      <w:r w:rsidRPr="009568DB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Signatory must be duly authorised to commit the organization.</w:t>
      </w:r>
    </w:p>
    <w:p w:rsidR="00A14E84" w:rsidRPr="009568DB" w:rsidRDefault="00A14E84">
      <w:pPr>
        <w:pStyle w:val="FootnoteText"/>
        <w:rPr>
          <w:rFonts w:ascii="Arial" w:hAnsi="Arial" w:cs="Arial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6"/>
      <w:gridCol w:w="5216"/>
      <w:gridCol w:w="2415"/>
    </w:tblGrid>
    <w:tr w:rsidR="00544619" w:rsidRPr="00676514" w:rsidTr="005E5A88">
      <w:trPr>
        <w:trHeight w:val="346"/>
      </w:trPr>
      <w:tc>
        <w:tcPr>
          <w:tcW w:w="1164" w:type="pct"/>
          <w:vMerge w:val="restart"/>
          <w:shd w:val="clear" w:color="auto" w:fill="auto"/>
          <w:vAlign w:val="center"/>
        </w:tcPr>
        <w:p w:rsidR="00544619" w:rsidRDefault="00544619" w:rsidP="005E5A8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85912E" wp14:editId="561F6481">
                <wp:extent cx="914400" cy="285750"/>
                <wp:effectExtent l="0" t="0" r="0" b="0"/>
                <wp:docPr id="11" name="Picture 1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pct"/>
          <w:gridSpan w:val="2"/>
          <w:vAlign w:val="center"/>
        </w:tcPr>
        <w:p w:rsidR="00544619" w:rsidRPr="0066553C" w:rsidRDefault="00544619" w:rsidP="00360B8D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Digital trust </w:t>
          </w:r>
          <w:r w:rsidR="00360B8D">
            <w:rPr>
              <w:rFonts w:ascii="Arial" w:hAnsi="Arial" w:cs="Arial"/>
              <w:b/>
              <w:sz w:val="22"/>
              <w:szCs w:val="22"/>
            </w:rPr>
            <w:t>Process</w:t>
          </w:r>
        </w:p>
      </w:tc>
    </w:tr>
    <w:tr w:rsidR="00544619" w:rsidRPr="004D0755" w:rsidTr="005E5A88">
      <w:trPr>
        <w:trHeight w:val="397"/>
      </w:trPr>
      <w:tc>
        <w:tcPr>
          <w:tcW w:w="1164" w:type="pct"/>
          <w:vMerge/>
          <w:shd w:val="clear" w:color="auto" w:fill="auto"/>
          <w:vAlign w:val="center"/>
        </w:tcPr>
        <w:p w:rsidR="00544619" w:rsidRPr="0066553C" w:rsidRDefault="00544619" w:rsidP="005E5A88">
          <w:pPr>
            <w:pStyle w:val="Header"/>
            <w:jc w:val="center"/>
          </w:pPr>
        </w:p>
      </w:tc>
      <w:tc>
        <w:tcPr>
          <w:tcW w:w="3836" w:type="pct"/>
          <w:gridSpan w:val="2"/>
          <w:vAlign w:val="center"/>
        </w:tcPr>
        <w:p w:rsidR="00544619" w:rsidRPr="007A7B54" w:rsidRDefault="003404B2" w:rsidP="005E5A88">
          <w:pPr>
            <w:pStyle w:val="Header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ILNAS/PSCQ</w:t>
          </w:r>
          <w:r w:rsidR="007A7B54" w:rsidRPr="007A7B54">
            <w:rPr>
              <w:rFonts w:ascii="Arial" w:hAnsi="Arial" w:cs="Arial"/>
              <w:b/>
              <w:bCs/>
              <w:sz w:val="22"/>
              <w:szCs w:val="22"/>
            </w:rPr>
            <w:t>/F</w:t>
          </w:r>
          <w:r w:rsidR="00544619" w:rsidRPr="007A7B54">
            <w:rPr>
              <w:rFonts w:ascii="Arial" w:hAnsi="Arial" w:cs="Arial"/>
              <w:b/>
              <w:bCs/>
              <w:sz w:val="22"/>
              <w:szCs w:val="22"/>
            </w:rPr>
            <w:t>001B</w:t>
          </w:r>
        </w:p>
      </w:tc>
    </w:tr>
    <w:tr w:rsidR="00544619" w:rsidRPr="0066553C" w:rsidTr="005E5A88">
      <w:trPr>
        <w:trHeight w:val="352"/>
      </w:trPr>
      <w:tc>
        <w:tcPr>
          <w:tcW w:w="1164" w:type="pct"/>
          <w:shd w:val="clear" w:color="auto" w:fill="auto"/>
          <w:vAlign w:val="center"/>
        </w:tcPr>
        <w:p w:rsidR="00544619" w:rsidRPr="00C03A35" w:rsidRDefault="00544619" w:rsidP="005E5A88">
          <w:pPr>
            <w:pStyle w:val="Header"/>
            <w:rPr>
              <w:rFonts w:ascii="Arial" w:hAnsi="Arial" w:cs="Arial"/>
              <w:sz w:val="20"/>
              <w:szCs w:val="20"/>
              <w:lang w:val="fr-FR"/>
            </w:rPr>
          </w:pPr>
          <w:r w:rsidRPr="00C03A35">
            <w:rPr>
              <w:rFonts w:ascii="Arial" w:hAnsi="Arial" w:cs="Arial"/>
              <w:sz w:val="20"/>
              <w:szCs w:val="20"/>
              <w:lang w:val="fr-FR"/>
            </w:rPr>
            <w:t>Approuvé par :</w:t>
          </w:r>
        </w:p>
        <w:p w:rsidR="00544619" w:rsidRPr="00C03A35" w:rsidRDefault="007A7B54" w:rsidP="005E5A88">
          <w:pPr>
            <w:pStyle w:val="Header"/>
            <w:rPr>
              <w:rFonts w:ascii="Arial" w:hAnsi="Arial" w:cs="Arial"/>
              <w:sz w:val="20"/>
              <w:szCs w:val="20"/>
              <w:lang w:val="fr-FR"/>
            </w:rPr>
          </w:pPr>
          <w:r w:rsidRPr="00C03A35">
            <w:rPr>
              <w:rFonts w:ascii="Arial" w:hAnsi="Arial" w:cs="Arial"/>
              <w:sz w:val="20"/>
              <w:szCs w:val="20"/>
              <w:lang w:val="fr-FR"/>
            </w:rPr>
            <w:t>Alain Wahl</w:t>
          </w:r>
        </w:p>
      </w:tc>
      <w:tc>
        <w:tcPr>
          <w:tcW w:w="2622" w:type="pct"/>
          <w:vAlign w:val="center"/>
        </w:tcPr>
        <w:p w:rsidR="00544619" w:rsidRPr="00C03A35" w:rsidRDefault="00544619" w:rsidP="004172A0">
          <w:pPr>
            <w:pStyle w:val="Header"/>
            <w:tabs>
              <w:tab w:val="center" w:pos="423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03A35">
            <w:rPr>
              <w:rFonts w:ascii="Arial" w:hAnsi="Arial" w:cs="Arial"/>
              <w:sz w:val="20"/>
              <w:szCs w:val="20"/>
            </w:rPr>
            <w:t xml:space="preserve">Version </w:t>
          </w:r>
          <w:r w:rsidR="00151D91">
            <w:rPr>
              <w:rFonts w:ascii="Arial" w:hAnsi="Arial" w:cs="Arial"/>
              <w:sz w:val="20"/>
              <w:szCs w:val="20"/>
            </w:rPr>
            <w:t>1.2</w:t>
          </w:r>
          <w:r w:rsidR="009F5A3C">
            <w:rPr>
              <w:rFonts w:ascii="Arial" w:hAnsi="Arial" w:cs="Arial"/>
              <w:sz w:val="20"/>
              <w:szCs w:val="20"/>
            </w:rPr>
            <w:t xml:space="preserve"> – </w:t>
          </w:r>
          <w:r w:rsidR="004172A0">
            <w:rPr>
              <w:rFonts w:ascii="Arial" w:hAnsi="Arial" w:cs="Arial"/>
              <w:sz w:val="20"/>
              <w:szCs w:val="20"/>
            </w:rPr>
            <w:t>16</w:t>
          </w:r>
          <w:r w:rsidR="009F5A3C">
            <w:rPr>
              <w:rFonts w:ascii="Arial" w:hAnsi="Arial" w:cs="Arial"/>
              <w:sz w:val="20"/>
              <w:szCs w:val="20"/>
            </w:rPr>
            <w:t>.5</w:t>
          </w:r>
          <w:r w:rsidR="00C8469B">
            <w:rPr>
              <w:rFonts w:ascii="Arial" w:hAnsi="Arial" w:cs="Arial"/>
              <w:sz w:val="20"/>
              <w:szCs w:val="20"/>
            </w:rPr>
            <w:t>.2018</w:t>
          </w:r>
          <w:r w:rsidRPr="00C03A35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214" w:type="pct"/>
          <w:vAlign w:val="center"/>
        </w:tcPr>
        <w:p w:rsidR="00544619" w:rsidRPr="00C03A35" w:rsidRDefault="00544619" w:rsidP="005E5A88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3A35">
            <w:rPr>
              <w:rFonts w:ascii="Arial" w:hAnsi="Arial" w:cs="Arial"/>
              <w:sz w:val="20"/>
              <w:szCs w:val="20"/>
            </w:rPr>
            <w:t xml:space="preserve">Page </w:t>
          </w:r>
          <w:r w:rsidRPr="00C03A35">
            <w:rPr>
              <w:rFonts w:ascii="Arial" w:hAnsi="Arial" w:cs="Arial"/>
              <w:sz w:val="20"/>
              <w:szCs w:val="20"/>
            </w:rPr>
            <w:fldChar w:fldCharType="begin"/>
          </w:r>
          <w:r w:rsidRPr="00C03A3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03A35">
            <w:rPr>
              <w:rFonts w:ascii="Arial" w:hAnsi="Arial" w:cs="Arial"/>
              <w:sz w:val="20"/>
              <w:szCs w:val="20"/>
            </w:rPr>
            <w:fldChar w:fldCharType="separate"/>
          </w:r>
          <w:r w:rsidR="00FC21B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03A35">
            <w:rPr>
              <w:rFonts w:ascii="Arial" w:hAnsi="Arial" w:cs="Arial"/>
              <w:sz w:val="20"/>
              <w:szCs w:val="20"/>
            </w:rPr>
            <w:fldChar w:fldCharType="end"/>
          </w:r>
          <w:r w:rsidRPr="00C03A35">
            <w:rPr>
              <w:rFonts w:ascii="Arial" w:hAnsi="Arial" w:cs="Arial"/>
              <w:sz w:val="20"/>
              <w:szCs w:val="20"/>
            </w:rPr>
            <w:t xml:space="preserve"> de </w:t>
          </w:r>
          <w:r w:rsidRPr="00C03A35">
            <w:rPr>
              <w:rFonts w:ascii="Arial" w:hAnsi="Arial" w:cs="Arial"/>
              <w:sz w:val="20"/>
              <w:szCs w:val="20"/>
            </w:rPr>
            <w:fldChar w:fldCharType="begin"/>
          </w:r>
          <w:r w:rsidRPr="00C03A35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C03A35">
            <w:rPr>
              <w:rFonts w:ascii="Arial" w:hAnsi="Arial" w:cs="Arial"/>
              <w:sz w:val="20"/>
              <w:szCs w:val="20"/>
            </w:rPr>
            <w:fldChar w:fldCharType="separate"/>
          </w:r>
          <w:r w:rsidR="00FC21BB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03A3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14E84" w:rsidRDefault="00A14E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</w:abstractNum>
  <w:abstractNum w:abstractNumId="1">
    <w:nsid w:val="02565A66"/>
    <w:multiLevelType w:val="hybridMultilevel"/>
    <w:tmpl w:val="7CB002E2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AF7508"/>
    <w:multiLevelType w:val="hybridMultilevel"/>
    <w:tmpl w:val="26060576"/>
    <w:lvl w:ilvl="0" w:tplc="E6AE20D2">
      <w:start w:val="1"/>
      <w:numFmt w:val="bullet"/>
      <w:lvlText w:val=""/>
      <w:lvlJc w:val="left"/>
      <w:pPr>
        <w:tabs>
          <w:tab w:val="num" w:pos="713"/>
        </w:tabs>
        <w:ind w:left="713" w:hanging="357"/>
      </w:pPr>
      <w:rPr>
        <w:rFonts w:ascii="Symbol" w:hAnsi="Symbol" w:cs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cs="Wingdings" w:hint="default"/>
      </w:rPr>
    </w:lvl>
  </w:abstractNum>
  <w:abstractNum w:abstractNumId="3">
    <w:nsid w:val="05734172"/>
    <w:multiLevelType w:val="multilevel"/>
    <w:tmpl w:val="74880B98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737D73"/>
    <w:multiLevelType w:val="multilevel"/>
    <w:tmpl w:val="85EE91B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992679"/>
    <w:multiLevelType w:val="hybridMultilevel"/>
    <w:tmpl w:val="776604EC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25CD4"/>
    <w:multiLevelType w:val="hybridMultilevel"/>
    <w:tmpl w:val="F41EAC7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0625B"/>
    <w:multiLevelType w:val="hybridMultilevel"/>
    <w:tmpl w:val="EC0057E4"/>
    <w:lvl w:ilvl="0" w:tplc="E6AE20D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10">
    <w:nsid w:val="1B570F9B"/>
    <w:multiLevelType w:val="hybridMultilevel"/>
    <w:tmpl w:val="B5CAA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7949"/>
    <w:multiLevelType w:val="hybridMultilevel"/>
    <w:tmpl w:val="74880B98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>
    <w:nsid w:val="2E9C5B7B"/>
    <w:multiLevelType w:val="hybridMultilevel"/>
    <w:tmpl w:val="52D62CB2"/>
    <w:lvl w:ilvl="0" w:tplc="EDE29518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00679"/>
    <w:multiLevelType w:val="hybridMultilevel"/>
    <w:tmpl w:val="105CF4F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3E467A8"/>
    <w:multiLevelType w:val="multilevel"/>
    <w:tmpl w:val="74880B98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380D76B2"/>
    <w:multiLevelType w:val="hybridMultilevel"/>
    <w:tmpl w:val="C7BE4B08"/>
    <w:lvl w:ilvl="0" w:tplc="3718E76A">
      <w:start w:val="1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563B89"/>
    <w:multiLevelType w:val="multilevel"/>
    <w:tmpl w:val="DF1E3C6E"/>
    <w:lvl w:ilvl="0">
      <w:start w:val="1"/>
      <w:numFmt w:val="bullet"/>
      <w:lvlText w:val=""/>
      <w:lvlJc w:val="left"/>
      <w:pPr>
        <w:tabs>
          <w:tab w:val="num" w:pos="1717"/>
        </w:tabs>
        <w:ind w:left="1717" w:hanging="329"/>
      </w:pPr>
      <w:rPr>
        <w:rFonts w:ascii="Wingdings 3" w:hAnsi="Wingdings 3" w:cs="Times New Roman" w:hint="default"/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9">
    <w:nsid w:val="3E9A4DE9"/>
    <w:multiLevelType w:val="hybridMultilevel"/>
    <w:tmpl w:val="3B1067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3C07218"/>
    <w:multiLevelType w:val="hybridMultilevel"/>
    <w:tmpl w:val="B8B80BDE"/>
    <w:lvl w:ilvl="0" w:tplc="2F9A8BF6">
      <w:start w:val="1"/>
      <w:numFmt w:val="bullet"/>
      <w:lvlText w:val=""/>
      <w:lvlJc w:val="left"/>
      <w:pPr>
        <w:tabs>
          <w:tab w:val="num" w:pos="489"/>
        </w:tabs>
        <w:ind w:left="48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457A1788"/>
    <w:multiLevelType w:val="multilevel"/>
    <w:tmpl w:val="37AE75A0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23">
    <w:nsid w:val="4D7416A7"/>
    <w:multiLevelType w:val="hybridMultilevel"/>
    <w:tmpl w:val="6CF2FE5A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E21CB0"/>
    <w:multiLevelType w:val="hybridMultilevel"/>
    <w:tmpl w:val="FD100A62"/>
    <w:lvl w:ilvl="0" w:tplc="C05C23F8">
      <w:start w:val="3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6">
    <w:nsid w:val="54255F1C"/>
    <w:multiLevelType w:val="hybridMultilevel"/>
    <w:tmpl w:val="0B702512"/>
    <w:lvl w:ilvl="0" w:tplc="EADA5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783402"/>
    <w:multiLevelType w:val="hybridMultilevel"/>
    <w:tmpl w:val="FA088EC6"/>
    <w:lvl w:ilvl="0" w:tplc="C61CBA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0048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F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E7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C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03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4F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44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9E5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E4949"/>
    <w:multiLevelType w:val="hybridMultilevel"/>
    <w:tmpl w:val="94F863D4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31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2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</w:abstractNum>
  <w:abstractNum w:abstractNumId="33">
    <w:nsid w:val="68C33F3E"/>
    <w:multiLevelType w:val="hybridMultilevel"/>
    <w:tmpl w:val="DF1E3C6E"/>
    <w:lvl w:ilvl="0" w:tplc="F9001060">
      <w:start w:val="1"/>
      <w:numFmt w:val="bullet"/>
      <w:lvlText w:val=""/>
      <w:lvlJc w:val="left"/>
      <w:pPr>
        <w:tabs>
          <w:tab w:val="num" w:pos="1717"/>
        </w:tabs>
        <w:ind w:left="1717" w:hanging="329"/>
      </w:pPr>
      <w:rPr>
        <w:rFonts w:ascii="Wingdings 3" w:hAnsi="Wingdings 3" w:cs="Times New Roman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34">
    <w:nsid w:val="68E97895"/>
    <w:multiLevelType w:val="hybridMultilevel"/>
    <w:tmpl w:val="6BC86890"/>
    <w:lvl w:ilvl="0" w:tplc="8D8C9F0E">
      <w:start w:val="1"/>
      <w:numFmt w:val="bullet"/>
      <w:lvlText w:val=""/>
      <w:lvlJc w:val="left"/>
      <w:pPr>
        <w:tabs>
          <w:tab w:val="num" w:pos="731"/>
        </w:tabs>
        <w:ind w:left="731" w:hanging="360"/>
      </w:pPr>
      <w:rPr>
        <w:rFonts w:ascii="Wingdings 3" w:hAnsi="Wingdings 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5">
    <w:nsid w:val="6C2E66A1"/>
    <w:multiLevelType w:val="hybridMultilevel"/>
    <w:tmpl w:val="E9503FC6"/>
    <w:lvl w:ilvl="0" w:tplc="3718E76A">
      <w:start w:val="13"/>
      <w:numFmt w:val="bullet"/>
      <w:lvlText w:val="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72782D45"/>
    <w:multiLevelType w:val="hybridMultilevel"/>
    <w:tmpl w:val="109C77E8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D010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61031"/>
    <w:multiLevelType w:val="hybridMultilevel"/>
    <w:tmpl w:val="A12E1154"/>
    <w:lvl w:ilvl="0" w:tplc="3718E76A">
      <w:start w:val="1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39">
    <w:nsid w:val="7E914F55"/>
    <w:multiLevelType w:val="hybridMultilevel"/>
    <w:tmpl w:val="63A2ACAC"/>
    <w:lvl w:ilvl="0" w:tplc="EB1C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1"/>
  </w:num>
  <w:num w:numId="5">
    <w:abstractNumId w:val="27"/>
  </w:num>
  <w:num w:numId="6">
    <w:abstractNumId w:val="20"/>
  </w:num>
  <w:num w:numId="7">
    <w:abstractNumId w:val="13"/>
  </w:num>
  <w:num w:numId="8">
    <w:abstractNumId w:val="39"/>
  </w:num>
  <w:num w:numId="9">
    <w:abstractNumId w:val="22"/>
  </w:num>
  <w:num w:numId="10">
    <w:abstractNumId w:val="38"/>
  </w:num>
  <w:num w:numId="11">
    <w:abstractNumId w:val="0"/>
  </w:num>
  <w:num w:numId="12">
    <w:abstractNumId w:val="32"/>
  </w:num>
  <w:num w:numId="13">
    <w:abstractNumId w:val="9"/>
  </w:num>
  <w:num w:numId="14">
    <w:abstractNumId w:val="30"/>
  </w:num>
  <w:num w:numId="15">
    <w:abstractNumId w:val="4"/>
  </w:num>
  <w:num w:numId="16">
    <w:abstractNumId w:val="29"/>
  </w:num>
  <w:num w:numId="17">
    <w:abstractNumId w:val="15"/>
  </w:num>
  <w:num w:numId="18">
    <w:abstractNumId w:val="25"/>
  </w:num>
  <w:num w:numId="19">
    <w:abstractNumId w:val="31"/>
  </w:num>
  <w:num w:numId="20">
    <w:abstractNumId w:val="24"/>
  </w:num>
  <w:num w:numId="21">
    <w:abstractNumId w:val="17"/>
  </w:num>
  <w:num w:numId="22">
    <w:abstractNumId w:val="35"/>
  </w:num>
  <w:num w:numId="23">
    <w:abstractNumId w:val="26"/>
  </w:num>
  <w:num w:numId="24">
    <w:abstractNumId w:val="37"/>
  </w:num>
  <w:num w:numId="25">
    <w:abstractNumId w:val="19"/>
  </w:num>
  <w:num w:numId="26">
    <w:abstractNumId w:val="10"/>
  </w:num>
  <w:num w:numId="27">
    <w:abstractNumId w:val="12"/>
  </w:num>
  <w:num w:numId="28">
    <w:abstractNumId w:val="1"/>
  </w:num>
  <w:num w:numId="29">
    <w:abstractNumId w:val="36"/>
  </w:num>
  <w:num w:numId="30">
    <w:abstractNumId w:val="23"/>
  </w:num>
  <w:num w:numId="31">
    <w:abstractNumId w:val="2"/>
  </w:num>
  <w:num w:numId="32">
    <w:abstractNumId w:val="8"/>
  </w:num>
  <w:num w:numId="33">
    <w:abstractNumId w:val="5"/>
  </w:num>
  <w:num w:numId="34">
    <w:abstractNumId w:val="28"/>
  </w:num>
  <w:num w:numId="35">
    <w:abstractNumId w:val="33"/>
  </w:num>
  <w:num w:numId="36">
    <w:abstractNumId w:val="11"/>
  </w:num>
  <w:num w:numId="37">
    <w:abstractNumId w:val="3"/>
  </w:num>
  <w:num w:numId="38">
    <w:abstractNumId w:val="18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m+1TDNFjdjN/h9Y7v7LY+CjEnR6nx9Sm40gQMMlZq0n2tLUJJupL4UuxyAPUVqJr0a+PrEbEz4pJwCRl+/lQ==" w:salt="T6nZ4HdGt7hoTwfSAHYbXg==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10"/>
    <w:rsid w:val="00015ED8"/>
    <w:rsid w:val="0001754B"/>
    <w:rsid w:val="00025513"/>
    <w:rsid w:val="00025EA3"/>
    <w:rsid w:val="000502F0"/>
    <w:rsid w:val="000B0150"/>
    <w:rsid w:val="000B78E0"/>
    <w:rsid w:val="000D5E9A"/>
    <w:rsid w:val="000D713E"/>
    <w:rsid w:val="00102B91"/>
    <w:rsid w:val="001253CD"/>
    <w:rsid w:val="00132CE2"/>
    <w:rsid w:val="00151D91"/>
    <w:rsid w:val="00175AFA"/>
    <w:rsid w:val="00192A6F"/>
    <w:rsid w:val="001B34C1"/>
    <w:rsid w:val="001F31E9"/>
    <w:rsid w:val="00202854"/>
    <w:rsid w:val="00262FC9"/>
    <w:rsid w:val="0029355B"/>
    <w:rsid w:val="002C79E3"/>
    <w:rsid w:val="002E684C"/>
    <w:rsid w:val="002E6D6D"/>
    <w:rsid w:val="00324F45"/>
    <w:rsid w:val="00330892"/>
    <w:rsid w:val="00334557"/>
    <w:rsid w:val="00335607"/>
    <w:rsid w:val="00337372"/>
    <w:rsid w:val="003404B2"/>
    <w:rsid w:val="003466AD"/>
    <w:rsid w:val="00360B8D"/>
    <w:rsid w:val="00375248"/>
    <w:rsid w:val="003967D7"/>
    <w:rsid w:val="003A5915"/>
    <w:rsid w:val="003C0C5A"/>
    <w:rsid w:val="00411D56"/>
    <w:rsid w:val="004172A0"/>
    <w:rsid w:val="00421466"/>
    <w:rsid w:val="00423E8A"/>
    <w:rsid w:val="004462A9"/>
    <w:rsid w:val="004625B3"/>
    <w:rsid w:val="004A014B"/>
    <w:rsid w:val="004B4432"/>
    <w:rsid w:val="004E6EE3"/>
    <w:rsid w:val="005156F8"/>
    <w:rsid w:val="0051579E"/>
    <w:rsid w:val="00516EB2"/>
    <w:rsid w:val="00521F46"/>
    <w:rsid w:val="00531E26"/>
    <w:rsid w:val="00544619"/>
    <w:rsid w:val="00565EF9"/>
    <w:rsid w:val="00581233"/>
    <w:rsid w:val="00583ECD"/>
    <w:rsid w:val="005B4AB7"/>
    <w:rsid w:val="005E325B"/>
    <w:rsid w:val="005E7A95"/>
    <w:rsid w:val="00603978"/>
    <w:rsid w:val="00616287"/>
    <w:rsid w:val="006316D3"/>
    <w:rsid w:val="00645092"/>
    <w:rsid w:val="00645A52"/>
    <w:rsid w:val="006544CD"/>
    <w:rsid w:val="006D2F1A"/>
    <w:rsid w:val="006E7B0D"/>
    <w:rsid w:val="00711CA9"/>
    <w:rsid w:val="00717EF0"/>
    <w:rsid w:val="00727750"/>
    <w:rsid w:val="0073468D"/>
    <w:rsid w:val="007408A3"/>
    <w:rsid w:val="00755358"/>
    <w:rsid w:val="00766223"/>
    <w:rsid w:val="00777375"/>
    <w:rsid w:val="007827BE"/>
    <w:rsid w:val="007A7B54"/>
    <w:rsid w:val="007B038A"/>
    <w:rsid w:val="007C56BD"/>
    <w:rsid w:val="007C6E18"/>
    <w:rsid w:val="007C71FF"/>
    <w:rsid w:val="007F790A"/>
    <w:rsid w:val="00813D52"/>
    <w:rsid w:val="00843EB9"/>
    <w:rsid w:val="00880C22"/>
    <w:rsid w:val="008B4F49"/>
    <w:rsid w:val="008B6722"/>
    <w:rsid w:val="008E76DC"/>
    <w:rsid w:val="009104E4"/>
    <w:rsid w:val="009300E6"/>
    <w:rsid w:val="00982811"/>
    <w:rsid w:val="00982E20"/>
    <w:rsid w:val="00991096"/>
    <w:rsid w:val="009A297E"/>
    <w:rsid w:val="009F5A3C"/>
    <w:rsid w:val="00A03A85"/>
    <w:rsid w:val="00A13A50"/>
    <w:rsid w:val="00A14E84"/>
    <w:rsid w:val="00A63F33"/>
    <w:rsid w:val="00A94356"/>
    <w:rsid w:val="00AE51C2"/>
    <w:rsid w:val="00AE5DBF"/>
    <w:rsid w:val="00AF2EAA"/>
    <w:rsid w:val="00B207FA"/>
    <w:rsid w:val="00B225AF"/>
    <w:rsid w:val="00B31A9C"/>
    <w:rsid w:val="00B7402E"/>
    <w:rsid w:val="00B83511"/>
    <w:rsid w:val="00BC7548"/>
    <w:rsid w:val="00BD0973"/>
    <w:rsid w:val="00BE78C4"/>
    <w:rsid w:val="00BF71CA"/>
    <w:rsid w:val="00BF7F38"/>
    <w:rsid w:val="00C01716"/>
    <w:rsid w:val="00C03A35"/>
    <w:rsid w:val="00C442AC"/>
    <w:rsid w:val="00C45591"/>
    <w:rsid w:val="00C478FB"/>
    <w:rsid w:val="00C504EA"/>
    <w:rsid w:val="00C54861"/>
    <w:rsid w:val="00C66625"/>
    <w:rsid w:val="00C735DA"/>
    <w:rsid w:val="00C81929"/>
    <w:rsid w:val="00C8469B"/>
    <w:rsid w:val="00CA2C48"/>
    <w:rsid w:val="00CC2E33"/>
    <w:rsid w:val="00CD5CBA"/>
    <w:rsid w:val="00CF7DCB"/>
    <w:rsid w:val="00D25A6C"/>
    <w:rsid w:val="00D523E7"/>
    <w:rsid w:val="00D52E33"/>
    <w:rsid w:val="00D7364E"/>
    <w:rsid w:val="00D93C11"/>
    <w:rsid w:val="00DB784E"/>
    <w:rsid w:val="00DD05F3"/>
    <w:rsid w:val="00DD2F13"/>
    <w:rsid w:val="00DE0F3C"/>
    <w:rsid w:val="00DF7877"/>
    <w:rsid w:val="00E11FD8"/>
    <w:rsid w:val="00E163D6"/>
    <w:rsid w:val="00E16C31"/>
    <w:rsid w:val="00E24482"/>
    <w:rsid w:val="00E31168"/>
    <w:rsid w:val="00E37710"/>
    <w:rsid w:val="00E458F9"/>
    <w:rsid w:val="00E57A78"/>
    <w:rsid w:val="00EE2CE8"/>
    <w:rsid w:val="00EE5996"/>
    <w:rsid w:val="00F07DB6"/>
    <w:rsid w:val="00F209D1"/>
    <w:rsid w:val="00F66486"/>
    <w:rsid w:val="00F720B7"/>
    <w:rsid w:val="00FA4F7D"/>
    <w:rsid w:val="00FB1055"/>
    <w:rsid w:val="00FB425E"/>
    <w:rsid w:val="00FC065B"/>
    <w:rsid w:val="00FC21BB"/>
    <w:rsid w:val="00FE2387"/>
    <w:rsid w:val="00FE41B0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FF"/>
      <w:sz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20"/>
      </w:numPr>
      <w:tabs>
        <w:tab w:val="num" w:pos="540"/>
      </w:tabs>
      <w:ind w:hanging="720"/>
      <w:outlineLvl w:val="6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snapToGrid w:val="0"/>
      <w:color w:val="FF0000"/>
      <w:sz w:val="22"/>
      <w:szCs w:val="22"/>
      <w:lang w:val="fr-FR" w:eastAsia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0"/>
      <w:lang w:val="fr-FR" w:eastAsia="fr-FR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fr-FR" w:eastAsia="fr-F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fr-FR" w:eastAsia="fr-FR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napToGrid w:val="0"/>
      <w:sz w:val="48"/>
      <w:szCs w:val="48"/>
      <w:u w:val="single"/>
      <w:lang w:val="fr-FR" w:eastAsia="en-GB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 w:cs="Arial"/>
      <w:i/>
      <w:iCs/>
      <w:snapToGrid w:val="0"/>
      <w:color w:val="000080"/>
      <w:lang w:eastAsia="en-GB"/>
    </w:rPr>
  </w:style>
  <w:style w:type="paragraph" w:styleId="Caption">
    <w:name w:val="caption"/>
    <w:basedOn w:val="Normal"/>
    <w:next w:val="Normal"/>
    <w:qFormat/>
    <w:pPr>
      <w:spacing w:after="120"/>
      <w:ind w:firstLine="539"/>
    </w:pPr>
    <w:rPr>
      <w:rFonts w:ascii="Arial" w:hAnsi="Arial" w:cs="Arial"/>
      <w:b/>
      <w:bCs/>
      <w:snapToGrid w:val="0"/>
      <w:sz w:val="22"/>
      <w:szCs w:val="22"/>
      <w:lang w:val="fr-FR" w:eastAsia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11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446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FF"/>
      <w:sz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20"/>
      </w:numPr>
      <w:tabs>
        <w:tab w:val="num" w:pos="540"/>
      </w:tabs>
      <w:ind w:hanging="720"/>
      <w:outlineLvl w:val="6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snapToGrid w:val="0"/>
      <w:color w:val="FF0000"/>
      <w:sz w:val="22"/>
      <w:szCs w:val="22"/>
      <w:lang w:val="fr-FR" w:eastAsia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0"/>
      <w:lang w:val="fr-FR" w:eastAsia="fr-FR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fr-FR" w:eastAsia="fr-F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fr-FR" w:eastAsia="fr-FR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napToGrid w:val="0"/>
      <w:sz w:val="48"/>
      <w:szCs w:val="48"/>
      <w:u w:val="single"/>
      <w:lang w:val="fr-FR" w:eastAsia="en-GB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 w:cs="Arial"/>
      <w:i/>
      <w:iCs/>
      <w:snapToGrid w:val="0"/>
      <w:color w:val="000080"/>
      <w:lang w:eastAsia="en-GB"/>
    </w:rPr>
  </w:style>
  <w:style w:type="paragraph" w:styleId="Caption">
    <w:name w:val="caption"/>
    <w:basedOn w:val="Normal"/>
    <w:next w:val="Normal"/>
    <w:qFormat/>
    <w:pPr>
      <w:spacing w:after="120"/>
      <w:ind w:firstLine="539"/>
    </w:pPr>
    <w:rPr>
      <w:rFonts w:ascii="Arial" w:hAnsi="Arial" w:cs="Arial"/>
      <w:b/>
      <w:bCs/>
      <w:snapToGrid w:val="0"/>
      <w:sz w:val="22"/>
      <w:szCs w:val="22"/>
      <w:lang w:val="fr-FR" w:eastAsia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11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446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il-qualite.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iance-numerique@ilnas.etat.l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il-qualite.public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3C0F-C9E9-4A07-8CD2-A7FE1DC1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4420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Qualité</vt:lpstr>
      <vt:lpstr>Manuel Qualité</vt:lpstr>
    </vt:vector>
  </TitlesOfParts>
  <Company>CTIE</Company>
  <LinksUpToDate>false</LinksUpToDate>
  <CharactersWithSpaces>5175</CharactersWithSpaces>
  <SharedDoc>false</SharedDoc>
  <HLinks>
    <vt:vector size="12" baseType="variant">
      <vt:variant>
        <vt:i4>4653127</vt:i4>
      </vt:variant>
      <vt:variant>
        <vt:i4>3</vt:i4>
      </vt:variant>
      <vt:variant>
        <vt:i4>0</vt:i4>
      </vt:variant>
      <vt:variant>
        <vt:i4>5</vt:i4>
      </vt:variant>
      <vt:variant>
        <vt:lpwstr>http://www.ilnas.public.lu/fr/confiance-numerique/systeme-qualite-pki/index.html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http://www.ilnas.lu/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Qualité</dc:title>
  <dc:subject>PKI_F001 - Application for accreditation of CSP</dc:subject>
  <dc:creator>ILNAS</dc:creator>
  <cp:lastModifiedBy>Manuel Turmes</cp:lastModifiedBy>
  <cp:revision>2</cp:revision>
  <cp:lastPrinted>2014-06-24T07:45:00Z</cp:lastPrinted>
  <dcterms:created xsi:type="dcterms:W3CDTF">2018-05-18T11:44:00Z</dcterms:created>
  <dcterms:modified xsi:type="dcterms:W3CDTF">2018-05-18T11:44:00Z</dcterms:modified>
</cp:coreProperties>
</file>